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39" w:rsidRDefault="00407F39" w:rsidP="00407F39">
      <w:pPr>
        <w:spacing w:line="500" w:lineRule="exact"/>
        <w:ind w:firstLineChars="200" w:firstLine="602"/>
        <w:jc w:val="left"/>
        <w:rPr>
          <w:rFonts w:asciiTheme="minorEastAsia" w:eastAsiaTheme="minorEastAsia" w:hAnsiTheme="minorEastAsia"/>
          <w:b/>
          <w:sz w:val="30"/>
          <w:szCs w:val="30"/>
        </w:rPr>
      </w:pPr>
      <w:r w:rsidRPr="00562981">
        <w:rPr>
          <w:rFonts w:asciiTheme="minorEastAsia" w:eastAsiaTheme="minorEastAsia" w:hAnsiTheme="minorEastAsia" w:hint="eastAsia"/>
          <w:b/>
          <w:sz w:val="30"/>
          <w:szCs w:val="30"/>
        </w:rPr>
        <w:t>手术室1-2</w:t>
      </w:r>
      <w:r>
        <w:rPr>
          <w:rFonts w:asciiTheme="minorEastAsia" w:eastAsiaTheme="minorEastAsia" w:hAnsiTheme="minorEastAsia" w:hint="eastAsia"/>
          <w:b/>
          <w:sz w:val="30"/>
          <w:szCs w:val="30"/>
        </w:rPr>
        <w:t>间</w:t>
      </w:r>
      <w:r w:rsidRPr="00562981">
        <w:rPr>
          <w:rFonts w:asciiTheme="minorEastAsia" w:eastAsiaTheme="minorEastAsia" w:hAnsiTheme="minorEastAsia" w:hint="eastAsia"/>
          <w:b/>
          <w:sz w:val="30"/>
          <w:szCs w:val="30"/>
        </w:rPr>
        <w:t>维保服务</w:t>
      </w:r>
      <w:r w:rsidRPr="00B046C4">
        <w:rPr>
          <w:rFonts w:asciiTheme="minorEastAsia" w:eastAsiaTheme="minorEastAsia" w:hAnsiTheme="minorEastAsia" w:hint="eastAsia"/>
          <w:b/>
          <w:sz w:val="30"/>
          <w:szCs w:val="30"/>
        </w:rPr>
        <w:t>附件</w:t>
      </w:r>
    </w:p>
    <w:p w:rsidR="00407F39" w:rsidRPr="00B046C4" w:rsidRDefault="00407F39" w:rsidP="00407F39">
      <w:pPr>
        <w:spacing w:line="500" w:lineRule="exact"/>
        <w:ind w:firstLineChars="200" w:firstLine="602"/>
        <w:jc w:val="left"/>
        <w:rPr>
          <w:rFonts w:asciiTheme="minorEastAsia" w:eastAsiaTheme="minorEastAsia" w:hAnsiTheme="minorEastAsia"/>
          <w:b/>
          <w:sz w:val="30"/>
          <w:szCs w:val="30"/>
        </w:rPr>
      </w:pPr>
      <w:r w:rsidRPr="00B046C4">
        <w:rPr>
          <w:rFonts w:asciiTheme="minorEastAsia" w:eastAsiaTheme="minorEastAsia" w:hAnsiTheme="minorEastAsia" w:hint="eastAsia"/>
          <w:b/>
          <w:sz w:val="30"/>
          <w:szCs w:val="30"/>
        </w:rPr>
        <w:t>具体维保内容和参数</w:t>
      </w:r>
    </w:p>
    <w:p w:rsidR="00407F39" w:rsidRDefault="00407F39" w:rsidP="00407F39">
      <w:pPr>
        <w:spacing w:line="600" w:lineRule="exact"/>
        <w:rPr>
          <w:b/>
          <w:bCs/>
          <w:sz w:val="28"/>
          <w:szCs w:val="28"/>
        </w:rPr>
      </w:pPr>
      <w:r>
        <w:rPr>
          <w:rFonts w:hint="eastAsia"/>
          <w:b/>
          <w:bCs/>
          <w:sz w:val="28"/>
          <w:szCs w:val="28"/>
        </w:rPr>
        <w:t>一</w:t>
      </w:r>
      <w:r>
        <w:rPr>
          <w:rFonts w:hint="eastAsia"/>
          <w:b/>
          <w:bCs/>
          <w:sz w:val="28"/>
          <w:szCs w:val="28"/>
        </w:rPr>
        <w:t>.</w:t>
      </w:r>
      <w:r>
        <w:rPr>
          <w:b/>
          <w:bCs/>
          <w:sz w:val="28"/>
          <w:szCs w:val="28"/>
        </w:rPr>
        <w:t>维保目的</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确保医院手术室净化系统、强弱电系统的设备始终处于良好的运行状态，洁净手术室的七大洁净指标(温湿度、风速或换气次数、噪声、压差、照度、尘埃粒子)符合GB50333-20</w:t>
      </w:r>
      <w:r>
        <w:rPr>
          <w:rFonts w:asciiTheme="minorEastAsia" w:eastAsiaTheme="minorEastAsia" w:hAnsiTheme="minorEastAsia" w:cstheme="minorEastAsia" w:hint="eastAsia"/>
          <w:sz w:val="24"/>
          <w:lang w:val="zh-CN"/>
        </w:rPr>
        <w:t>13</w:t>
      </w:r>
      <w:r>
        <w:rPr>
          <w:rFonts w:asciiTheme="minorEastAsia" w:eastAsiaTheme="minorEastAsia" w:hAnsiTheme="minorEastAsia" w:cstheme="minorEastAsia" w:hint="eastAsia"/>
          <w:sz w:val="24"/>
        </w:rPr>
        <w:t>标准、《医院空气净化管理规范》WS/T 368-2012标准。</w:t>
      </w:r>
    </w:p>
    <w:p w:rsidR="00407F39" w:rsidRDefault="00407F39" w:rsidP="00407F39">
      <w:pPr>
        <w:spacing w:line="600" w:lineRule="exact"/>
        <w:rPr>
          <w:b/>
          <w:bCs/>
          <w:sz w:val="28"/>
          <w:szCs w:val="28"/>
        </w:rPr>
      </w:pPr>
      <w:r>
        <w:rPr>
          <w:rFonts w:hint="eastAsia"/>
          <w:b/>
          <w:bCs/>
          <w:sz w:val="28"/>
          <w:szCs w:val="28"/>
        </w:rPr>
        <w:t>二</w:t>
      </w:r>
      <w:r>
        <w:rPr>
          <w:rFonts w:hint="eastAsia"/>
          <w:b/>
          <w:bCs/>
          <w:sz w:val="28"/>
          <w:szCs w:val="28"/>
        </w:rPr>
        <w:t>.</w:t>
      </w:r>
      <w:r>
        <w:rPr>
          <w:rFonts w:hint="eastAsia"/>
          <w:b/>
          <w:bCs/>
          <w:sz w:val="28"/>
          <w:szCs w:val="28"/>
        </w:rPr>
        <w:t>维保服务标准及保证</w:t>
      </w:r>
    </w:p>
    <w:p w:rsidR="00407F39" w:rsidRDefault="00407F39" w:rsidP="00407F39">
      <w:pPr>
        <w:spacing w:line="6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严格按照国家相关规范及设备厂家维护保养手册 </w:t>
      </w:r>
    </w:p>
    <w:p w:rsidR="00407F39" w:rsidRDefault="00407F39" w:rsidP="00407F39">
      <w:pPr>
        <w:spacing w:line="600" w:lineRule="exact"/>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1.安全保证：</w:t>
      </w:r>
      <w:r>
        <w:rPr>
          <w:rFonts w:asciiTheme="minorEastAsia" w:eastAsiaTheme="minorEastAsia" w:hAnsiTheme="minorEastAsia" w:cstheme="minorEastAsia" w:hint="eastAsia"/>
          <w:sz w:val="24"/>
        </w:rPr>
        <w:t>维保期内，保证所维护保养的设备设施安全运行。对操作人员有培训和监督执行操作规定的责任。</w:t>
      </w:r>
    </w:p>
    <w:p w:rsidR="00407F39" w:rsidRDefault="00407F39" w:rsidP="00407F39">
      <w:pPr>
        <w:spacing w:line="600" w:lineRule="exact"/>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2.质量保证：</w:t>
      </w:r>
      <w:r>
        <w:rPr>
          <w:rFonts w:asciiTheme="minorEastAsia" w:eastAsiaTheme="minorEastAsia" w:hAnsiTheme="minorEastAsia" w:cstheme="minorEastAsia" w:hint="eastAsia"/>
          <w:sz w:val="24"/>
        </w:rPr>
        <w:t>保证设备设施处于安全正常状态。每季度提前向甲方提交保养预排表，内容要包含保养区间、保养时段等，以便提前安排工作。日常保养时间由甲方根据实际情况决定，保养工作时间内不能时间过长，错开使用高峰时间，尽量安排在夜间进行。每月对维保范围内的设备设施进行二次维护保养，月、季度、年度检查要落实并有相关记录</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rPr>
        <w:t>每间手术室、辅助用房建立维保档案，对原始技术资料、维保记录、修理记录、零件更换记录进行登记管理。要从设备设施长期可持续安全运行的角度出发，进行组织计划维修工作</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rPr>
        <w:t>保证洁净手术室的技术指标达到相应的要求。负责联系检测 机构前来检测，并通过相关检测机构净化检测达到合格要求（检测费用由中标公司承担），未合格由检测费用维保单位负责。</w:t>
      </w:r>
    </w:p>
    <w:p w:rsidR="00407F39" w:rsidRDefault="00407F39" w:rsidP="00407F39">
      <w:pPr>
        <w:spacing w:line="600" w:lineRule="exact"/>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lang w:val="zh-CN"/>
        </w:rPr>
        <w:t>3.</w:t>
      </w:r>
      <w:r>
        <w:rPr>
          <w:rFonts w:asciiTheme="minorEastAsia" w:eastAsiaTheme="minorEastAsia" w:hAnsiTheme="minorEastAsia" w:cstheme="minorEastAsia" w:hint="eastAsia"/>
          <w:b/>
          <w:bCs/>
          <w:sz w:val="24"/>
        </w:rPr>
        <w:t>技术力量保证：</w:t>
      </w:r>
      <w:r>
        <w:rPr>
          <w:rFonts w:asciiTheme="minorEastAsia" w:eastAsiaTheme="minorEastAsia" w:hAnsiTheme="minorEastAsia" w:cstheme="minorEastAsia" w:hint="eastAsia"/>
          <w:sz w:val="24"/>
        </w:rPr>
        <w:t>遣有熟练处理各种故障的能力维修工程师，从事维修、保养及设备管理服务。如果院方有重大活动时，应根据甲方要求加大现场的监护力度。我方必须配备有专业工具和检测仪器：清洗机、尘埃粒子计数仪、温湿度仪、</w:t>
      </w:r>
      <w:r>
        <w:rPr>
          <w:rFonts w:asciiTheme="minorEastAsia" w:eastAsiaTheme="minorEastAsia" w:hAnsiTheme="minorEastAsia" w:cstheme="minorEastAsia" w:hint="eastAsia"/>
          <w:sz w:val="24"/>
        </w:rPr>
        <w:lastRenderedPageBreak/>
        <w:t>风速仪、压差仪等。其间如因为安全、文明、规范操作给院方人员及其他人员造成的一切不良后果，均由供方及当事人承担相关责任。</w:t>
      </w:r>
    </w:p>
    <w:p w:rsidR="00407F39" w:rsidRDefault="00407F39" w:rsidP="00407F39">
      <w:pPr>
        <w:spacing w:line="60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lang w:val="zh-CN"/>
        </w:rPr>
        <w:t>4.</w:t>
      </w:r>
      <w:r>
        <w:rPr>
          <w:rFonts w:asciiTheme="minorEastAsia" w:eastAsiaTheme="minorEastAsia" w:hAnsiTheme="minorEastAsia" w:cstheme="minorEastAsia" w:hint="eastAsia"/>
          <w:b/>
          <w:bCs/>
          <w:sz w:val="24"/>
        </w:rPr>
        <w:t>维保制度保证</w:t>
      </w:r>
      <w:r>
        <w:rPr>
          <w:rFonts w:asciiTheme="minorEastAsia" w:eastAsiaTheme="minorEastAsia" w:hAnsiTheme="minorEastAsia" w:cstheme="minorEastAsia" w:hint="eastAsia"/>
          <w:b/>
          <w:bCs/>
          <w:sz w:val="24"/>
          <w:lang w:val="zh-CN"/>
        </w:rPr>
        <w:t>：</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4.1、明确对现场维保管理人员的岗位职责和定期业务学习与培训制度。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4.2、巡回检查制度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4.3、维护和保养制度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4.4、检测与修理制度和运行与检修记录</w:t>
      </w:r>
    </w:p>
    <w:p w:rsidR="00407F39" w:rsidRDefault="00407F39" w:rsidP="00407F39">
      <w:pPr>
        <w:tabs>
          <w:tab w:val="left" w:pos="208"/>
        </w:tabs>
        <w:spacing w:line="600" w:lineRule="exact"/>
        <w:rPr>
          <w:rFonts w:asciiTheme="minorEastAsia" w:eastAsiaTheme="minorEastAsia" w:hAnsiTheme="minorEastAsia" w:cstheme="minorEastAsia"/>
          <w:sz w:val="24"/>
        </w:rPr>
      </w:pPr>
      <w:r>
        <w:rPr>
          <w:rFonts w:hint="eastAsia"/>
          <w:b/>
          <w:bCs/>
          <w:sz w:val="28"/>
          <w:szCs w:val="28"/>
        </w:rPr>
        <w:t>三、维保具体工作内容：</w:t>
      </w:r>
      <w:r>
        <w:rPr>
          <w:rFonts w:hint="eastAsia"/>
          <w:b/>
          <w:bCs/>
          <w:sz w:val="28"/>
          <w:szCs w:val="28"/>
        </w:rPr>
        <w:t xml:space="preserve">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医院手术室具体维保的工作内容包括：冷热源设备（热泵模块机组）、空调系统、洁净空调系统、排风系统、强弱电及照明系统、门控系统、净化空调机组、</w:t>
      </w:r>
      <w:r>
        <w:rPr>
          <w:rFonts w:asciiTheme="minorEastAsia" w:eastAsiaTheme="minorEastAsia" w:hAnsiTheme="minorEastAsia" w:cstheme="minorEastAsia" w:hint="eastAsia"/>
          <w:sz w:val="24"/>
          <w:lang w:val="zh-CN"/>
        </w:rPr>
        <w:t>医用气体、</w:t>
      </w:r>
      <w:r>
        <w:rPr>
          <w:rFonts w:asciiTheme="minorEastAsia" w:eastAsiaTheme="minorEastAsia" w:hAnsiTheme="minorEastAsia" w:cstheme="minorEastAsia" w:hint="eastAsia"/>
          <w:sz w:val="24"/>
        </w:rPr>
        <w:t>排风机组、可编程PLC控制系统。</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装修、装饰系统：墙面、吊顶、地面、净化区域内手推门等；</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弱电系统：监控系统、背景音乐系统、呼叫系统及情报面板控制系统；</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空气处理控制系统：空气净化机组（AHU）、新风机组（PAU）、风冷机组及自控系统；</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强电系统：净化系统控制柜、室内分配箱；</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各项参数检测系统：净化系统区域内的洁净度、静压差、截面风速、换次次数、温湿度、噪音、照度的检测；</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乙方工程师或技术人员对本工程的使用运行情况进行定期检查，并提供保养维护注意事项和合理化建议，具体检查和测试内容如下：</w:t>
      </w:r>
    </w:p>
    <w:p w:rsidR="00407F39" w:rsidRDefault="00407F39" w:rsidP="00407F39">
      <w:pPr>
        <w:tabs>
          <w:tab w:val="left" w:pos="253"/>
        </w:tabs>
        <w:spacing w:line="60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1）净化组合式空调机组维保内容</w:t>
      </w:r>
    </w:p>
    <w:p w:rsidR="00407F39" w:rsidRDefault="00407F39" w:rsidP="00407F39">
      <w:pPr>
        <w:spacing w:line="60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u w:color="0000FF"/>
        </w:rPr>
        <w:t>2.1</w:t>
      </w:r>
      <w:r>
        <w:rPr>
          <w:rFonts w:asciiTheme="minorEastAsia" w:eastAsiaTheme="minorEastAsia" w:hAnsiTheme="minorEastAsia" w:cstheme="minorEastAsia" w:hint="eastAsia"/>
          <w:b/>
          <w:bCs/>
          <w:sz w:val="24"/>
        </w:rPr>
        <w:t>净化组合式空调机组的年度保养内容:</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2.1a检查风机电机轴承运行情况，添加润滑油，必查时进行更换。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2.1b检查风机电机绝缘情况,检查风机电源及各接线端。</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2.1c检查并调整风机皮带，必要时进行更换。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2.1d检查、调整风机的运转</w:t>
      </w:r>
      <w:r>
        <w:rPr>
          <w:rFonts w:asciiTheme="minorEastAsia" w:eastAsiaTheme="minorEastAsia" w:hAnsiTheme="minorEastAsia" w:cstheme="minorEastAsia" w:hint="eastAsia"/>
          <w:sz w:val="24"/>
          <w:lang w:val="zh-CN"/>
        </w:rPr>
        <w:t>时</w:t>
      </w:r>
      <w:r>
        <w:rPr>
          <w:rFonts w:asciiTheme="minorEastAsia" w:eastAsiaTheme="minorEastAsia" w:hAnsiTheme="minorEastAsia" w:cstheme="minorEastAsia" w:hint="eastAsia"/>
          <w:sz w:val="24"/>
        </w:rPr>
        <w:t xml:space="preserve">不产生不正常的震动及噪音。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2.1e检查柜体表面，做好防腐处理</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rPr>
        <w:t xml:space="preserve">检查吊架情况，使风柜安装良好。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2.1f用专业清洁剂清洗风柜内表面、散热翅片</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rPr>
        <w:t xml:space="preserve">清理风机叶轮、凝水盘。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2.1g检查机组换热情况，检查阀门管道的堵塞情况，必要时进行换热管道的疏通清洗工作。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2.1</w:t>
      </w:r>
      <w:r>
        <w:rPr>
          <w:rFonts w:asciiTheme="minorEastAsia" w:eastAsiaTheme="minorEastAsia" w:hAnsiTheme="minorEastAsia" w:cstheme="minorEastAsia" w:hint="eastAsia"/>
          <w:sz w:val="24"/>
        </w:rPr>
        <w:t xml:space="preserve">h检查电极加湿器的工作状态、加湿量与信号模量的比例关系是否正常。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2.1i检查加湿器桶内的结垢情况和电极的腐蚀状态，必要时需要进行更换。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2.1j检查比例积分阀的运行情况。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2.1k检查机组保温情况，避免冷凝漏水。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2.1l检查机组内的初中、效过滤器、亚高效过滤器的工作情况，如过滤器的阻力偏高或有破损的情况，应立即进行更换。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2.1m建立设备维保档案，填写设备维修保养记录卡</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rPr>
        <w:t>呈交以上所有项目的年度维护工作报告书。</w:t>
      </w:r>
    </w:p>
    <w:p w:rsidR="00407F39" w:rsidRDefault="00407F39" w:rsidP="00407F39">
      <w:pPr>
        <w:spacing w:line="60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u w:color="0000FF"/>
        </w:rPr>
        <w:t xml:space="preserve">2.2 </w:t>
      </w:r>
      <w:r>
        <w:rPr>
          <w:rFonts w:asciiTheme="minorEastAsia" w:eastAsiaTheme="minorEastAsia" w:hAnsiTheme="minorEastAsia" w:cstheme="minorEastAsia" w:hint="eastAsia"/>
          <w:b/>
          <w:bCs/>
          <w:sz w:val="24"/>
        </w:rPr>
        <w:t>净化组合式空调机组的月度保养内容</w:t>
      </w:r>
      <w:r>
        <w:rPr>
          <w:rFonts w:asciiTheme="minorEastAsia" w:eastAsiaTheme="minorEastAsia" w:hAnsiTheme="minorEastAsia" w:cstheme="minorEastAsia" w:hint="eastAsia"/>
          <w:b/>
          <w:bCs/>
          <w:sz w:val="24"/>
          <w:lang w:val="zh-CN"/>
        </w:rPr>
        <w:t>：</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2.2a检查风机电机轴承运行情况，添加润滑油，必查时进行更换。</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2.2b检查风机电机绝缘情况</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rPr>
        <w:t xml:space="preserve">检查电机电源及各接线端是否松动、电机各相电流。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2.2c检查并调整风机皮带松紧程度，必要时进行更换。</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2.2d检查、调整风机的运转</w:t>
      </w:r>
      <w:r>
        <w:rPr>
          <w:rFonts w:asciiTheme="minorEastAsia" w:eastAsiaTheme="minorEastAsia" w:hAnsiTheme="minorEastAsia" w:cstheme="minorEastAsia" w:hint="eastAsia"/>
          <w:sz w:val="24"/>
          <w:lang w:val="zh-CN"/>
        </w:rPr>
        <w:t>时</w:t>
      </w:r>
      <w:r>
        <w:rPr>
          <w:rFonts w:asciiTheme="minorEastAsia" w:eastAsiaTheme="minorEastAsia" w:hAnsiTheme="minorEastAsia" w:cstheme="minorEastAsia" w:hint="eastAsia"/>
          <w:sz w:val="24"/>
        </w:rPr>
        <w:t>不产生不正常的震动及噪音。</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2.2e检查柜体表面，做好防腐处理；检查机架情况，使风柜安装良好。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2.2f用专业清洁剂清洗风柜内表面、散热翅片；清理风机叶轮、凝水盘。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2.2g检查机组换热情况，检查阀门管道的堵塞情况，必要时进行换热管道的疏通清洗工作。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2.2h检查电极加湿器的工作状态、加湿量与信号模量的比例关系是否正常，桶内的水位情况，排水是否通畅，相间电流是否平衡并及时维护。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2.2i检查加湿器桶内的结垢情况和电极的腐蚀状态，必要时需要进行更换。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2.2j检查比例积分阀的运行情况。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2.2k检查机组保温情况并及时修复，避免冷凝漏水。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2.2l检查机组内的初中、效过滤器、亚高效过滤器的工作情况，如过滤器的阻力偏高或有破损的情况，应立即进行更换。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2.2m每半年清洁一次热交换器的翅片，肋片有压倒的要用弛梳梳好。</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2.2n建立设备维保档案，填写设备维修保养记录卡；呈交以上所有项目的月度维护工作报告书。</w:t>
      </w:r>
    </w:p>
    <w:p w:rsidR="00407F39" w:rsidRDefault="00407F39" w:rsidP="00407F39">
      <w:pPr>
        <w:spacing w:line="60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3.排风机组年度保养内容:</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3.1a检查风机电机轴承运行情况，添加润滑油，必要时进行更换。</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3.1b检查风机电机绝缘情况,检查风机电源及各接线端。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3.1c检查风机的运转电流是否正常。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3.1d检查风机表面，做好防腐处理；检查吊架情况，使风柜安装良好。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3.1e清理风机叶轮。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3.1f检查、调整风机的运转</w:t>
      </w:r>
      <w:r>
        <w:rPr>
          <w:rFonts w:asciiTheme="minorEastAsia" w:eastAsiaTheme="minorEastAsia" w:hAnsiTheme="minorEastAsia" w:cstheme="minorEastAsia" w:hint="eastAsia"/>
          <w:sz w:val="24"/>
          <w:lang w:val="zh-CN"/>
        </w:rPr>
        <w:t>时</w:t>
      </w:r>
      <w:r>
        <w:rPr>
          <w:rFonts w:asciiTheme="minorEastAsia" w:eastAsiaTheme="minorEastAsia" w:hAnsiTheme="minorEastAsia" w:cstheme="minorEastAsia" w:hint="eastAsia"/>
          <w:sz w:val="24"/>
        </w:rPr>
        <w:t>不产生不正常的震动及噪音。</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3.1g建立设备维保档案，填写设备维修保养记录卡；呈交以上所有项目的年度维护工作报告书。 </w:t>
      </w:r>
    </w:p>
    <w:p w:rsidR="00407F39" w:rsidRDefault="00407F39" w:rsidP="00407F39">
      <w:pPr>
        <w:spacing w:line="6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3.2 排风机的月度保养内容</w:t>
      </w:r>
      <w:r>
        <w:rPr>
          <w:rFonts w:asciiTheme="minorEastAsia" w:eastAsiaTheme="minorEastAsia" w:hAnsiTheme="minorEastAsia" w:cstheme="minorEastAsia" w:hint="eastAsia"/>
          <w:b/>
          <w:bCs/>
          <w:sz w:val="24"/>
          <w:lang w:val="zh-CN"/>
        </w:rPr>
        <w:t>：</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3.2a检查风机电机轴承运行情况。</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 xml:space="preserve">3.2b检查风机电机绝缘情况。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3.2c检查、调整风机的运转</w:t>
      </w:r>
      <w:r>
        <w:rPr>
          <w:rFonts w:asciiTheme="minorEastAsia" w:eastAsiaTheme="minorEastAsia" w:hAnsiTheme="minorEastAsia" w:cstheme="minorEastAsia" w:hint="eastAsia"/>
          <w:sz w:val="24"/>
          <w:lang w:val="zh-CN"/>
        </w:rPr>
        <w:t>时</w:t>
      </w:r>
      <w:r>
        <w:rPr>
          <w:rFonts w:asciiTheme="minorEastAsia" w:eastAsiaTheme="minorEastAsia" w:hAnsiTheme="minorEastAsia" w:cstheme="minorEastAsia" w:hint="eastAsia"/>
          <w:sz w:val="24"/>
        </w:rPr>
        <w:t xml:space="preserve">不产生不正常的震动及噪音。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3.2d建立设备维保档案，填写设备维修保养记录卡；呈交以上所有项目的月度维护工作报告书。 </w:t>
      </w:r>
    </w:p>
    <w:p w:rsidR="00407F39" w:rsidRDefault="00407F39" w:rsidP="00407F39">
      <w:pPr>
        <w:spacing w:line="60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4内部装饰系统：</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1.洗手池检修（包括易损件更换）。（周期：每月1次）</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2.手术室墙面、吊顶、及地面有无破损。（周期：每月1次）</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3.气密灯罩气密性检查。（周期：每月1次)</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4.气密灯罩气密性检查。（周期：每月1次)</w:t>
      </w:r>
    </w:p>
    <w:p w:rsidR="00407F39" w:rsidRDefault="00407F39" w:rsidP="00407F39">
      <w:pPr>
        <w:pStyle w:val="a5"/>
        <w:framePr w:wrap="auto" w:yAlign="inline"/>
        <w:rPr>
          <w:rFonts w:asciiTheme="minorEastAsia" w:eastAsiaTheme="minorEastAsia" w:hAnsiTheme="minorEastAsia" w:cstheme="minorEastAsia"/>
          <w:b/>
          <w:sz w:val="24"/>
          <w:szCs w:val="24"/>
        </w:rPr>
      </w:pPr>
    </w:p>
    <w:p w:rsidR="00407F39" w:rsidRDefault="00407F39" w:rsidP="00407F39">
      <w:pPr>
        <w:pStyle w:val="a5"/>
        <w:framePr w:wrap="auto" w:yAlign="inline"/>
        <w:rPr>
          <w:rFonts w:asciiTheme="minorEastAsia" w:eastAsiaTheme="minorEastAsia" w:hAnsiTheme="minorEastAsia" w:cstheme="minorEastAsia"/>
          <w:b/>
          <w:sz w:val="24"/>
          <w:szCs w:val="24"/>
          <w:lang w:eastAsia="zh-CN"/>
        </w:rPr>
      </w:pPr>
      <w:r>
        <w:rPr>
          <w:rFonts w:asciiTheme="minorEastAsia" w:eastAsiaTheme="minorEastAsia" w:hAnsiTheme="minorEastAsia" w:cstheme="minorEastAsia" w:hint="eastAsia"/>
          <w:b/>
          <w:sz w:val="24"/>
          <w:szCs w:val="24"/>
          <w:lang w:val="en-US" w:eastAsia="zh-CN"/>
        </w:rPr>
        <w:t>5</w:t>
      </w:r>
      <w:r>
        <w:rPr>
          <w:rFonts w:asciiTheme="minorEastAsia" w:eastAsiaTheme="minorEastAsia" w:hAnsiTheme="minorEastAsia" w:cstheme="minorEastAsia" w:hint="eastAsia"/>
          <w:b/>
          <w:sz w:val="24"/>
          <w:szCs w:val="24"/>
        </w:rPr>
        <w:t>净化机组初、中、高效过滤器更换方案</w:t>
      </w:r>
      <w:r>
        <w:rPr>
          <w:rFonts w:asciiTheme="minorEastAsia" w:eastAsiaTheme="minorEastAsia" w:hAnsiTheme="minorEastAsia" w:cstheme="minorEastAsia" w:hint="eastAsia"/>
          <w:b/>
          <w:sz w:val="24"/>
          <w:szCs w:val="24"/>
          <w:lang w:eastAsia="zh-CN"/>
        </w:rPr>
        <w:t>：</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1.初效过滤器更换；更换次数：1月/1次；终阻力大于100pa时应及时更换。</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2.中效过滤器更换；更换次数：2月/1次；终阻力大于250pa时应及时更换。</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宋体" w:hAnsi="宋体" w:cs="宋体" w:hint="eastAsia"/>
          <w:kern w:val="0"/>
          <w:sz w:val="24"/>
        </w:rPr>
        <w:t>医用溶菌酶高效过滤器</w:t>
      </w:r>
      <w:r>
        <w:rPr>
          <w:rFonts w:asciiTheme="minorEastAsia" w:eastAsiaTheme="minorEastAsia" w:hAnsiTheme="minorEastAsia" w:cstheme="minorEastAsia" w:hint="eastAsia"/>
          <w:sz w:val="24"/>
        </w:rPr>
        <w:t>更换；更换次数：1年/1次；更换时需提供产品合格证，更换完后需要提供合格的第三方检验检测报告。</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附加：</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1）、在这期间内除应有保养之外，同时对下面作免费测试服务：1.洁净室送风天花之层流效果测试。周期：全年。室内各项指标参数检测（每年提供一次合格的第三方检测报告）。</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2）、在这期间内除应有保养之外，同时对下面作免费测试服务：2.洁净室工作面气流风速测试或高效送风末端送风量测试。周期：全年。室内各项指标参数检测（每年提供一次合格的第三方检测报告）。</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3)、在这期间内除应有保养之外，同时对下面作免费测试服务：4.洁净区内各级用房的静压测试。周期：全年。室内各项指标参数检测（每年提供一次合格</w:t>
      </w:r>
      <w:r>
        <w:rPr>
          <w:rFonts w:asciiTheme="minorEastAsia" w:eastAsiaTheme="minorEastAsia" w:hAnsiTheme="minorEastAsia" w:cstheme="minorEastAsia" w:hint="eastAsia"/>
          <w:sz w:val="24"/>
        </w:rPr>
        <w:lastRenderedPageBreak/>
        <w:t>的第三方检测报告）。</w:t>
      </w:r>
    </w:p>
    <w:p w:rsidR="00407F39" w:rsidRDefault="00407F39" w:rsidP="00407F39">
      <w:pPr>
        <w:spacing w:line="60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6.洁净系统保养内容</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w:t>
      </w:r>
      <w:r>
        <w:rPr>
          <w:rFonts w:asciiTheme="minorEastAsia" w:eastAsiaTheme="minorEastAsia" w:hAnsiTheme="minorEastAsia" w:cstheme="minorEastAsia" w:hint="eastAsia"/>
          <w:sz w:val="24"/>
          <w:lang w:val="zh-CN"/>
        </w:rPr>
        <w:t>定期检查风管道与设备间的软连接是否紧密和无破损的情况，如有松动应及时紧固，必要时进行更换。</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6.2定期清洗新风机组、循环机组的初中效过滤器、回风口、排风口并进行记录</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6.3定期进行中效压差检查，及时更换风阻超过要求及破损的过滤器。</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6.4定期对防火阀、电动密闭阀、风量阀、定风量阀及手动阀的检查、维护。对动作不灵活的要及时修理或更换各部件，各种风阀检查密封性、灵活性、稳固性和开启的准确性，及时进行润滑和堵漏保养。</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lang w:val="zh-CN"/>
        </w:rPr>
        <w:t>6.5每半年检测一次系统中电加热器阻值，更换老化的电热管，并根据检测数据进行保养维修或更换。</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6.6每周对手术室及辅助房的回风口清洗一次，</w:t>
      </w:r>
      <w:r>
        <w:rPr>
          <w:rFonts w:asciiTheme="minorEastAsia" w:eastAsiaTheme="minorEastAsia" w:hAnsiTheme="minorEastAsia" w:cstheme="minorEastAsia" w:hint="eastAsia"/>
          <w:sz w:val="24"/>
          <w:lang w:val="zh-CN"/>
        </w:rPr>
        <w:t>及时更换风阻超过要求及破损的过滤器</w:t>
      </w:r>
      <w:r>
        <w:rPr>
          <w:rFonts w:asciiTheme="minorEastAsia" w:eastAsiaTheme="minorEastAsia" w:hAnsiTheme="minorEastAsia" w:cstheme="minorEastAsia" w:hint="eastAsia"/>
          <w:sz w:val="24"/>
        </w:rPr>
        <w:t xml:space="preserve">、对进行更换的应记录和查验。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6.7每月对手术室及辅助房的排风口清洗一次，</w:t>
      </w:r>
      <w:r>
        <w:rPr>
          <w:rFonts w:asciiTheme="minorEastAsia" w:eastAsiaTheme="minorEastAsia" w:hAnsiTheme="minorEastAsia" w:cstheme="minorEastAsia" w:hint="eastAsia"/>
          <w:sz w:val="24"/>
          <w:lang w:val="zh-CN"/>
        </w:rPr>
        <w:t>及时更换风阻超过要求及循环使用</w:t>
      </w:r>
      <w:r>
        <w:rPr>
          <w:rFonts w:asciiTheme="minorEastAsia" w:eastAsiaTheme="minorEastAsia" w:hAnsiTheme="minorEastAsia" w:cstheme="minorEastAsia" w:hint="eastAsia"/>
          <w:sz w:val="24"/>
        </w:rPr>
        <w:t>3次</w:t>
      </w:r>
      <w:r>
        <w:rPr>
          <w:rFonts w:asciiTheme="minorEastAsia" w:eastAsiaTheme="minorEastAsia" w:hAnsiTheme="minorEastAsia" w:cstheme="minorEastAsia" w:hint="eastAsia"/>
          <w:sz w:val="24"/>
          <w:lang w:val="zh-CN"/>
        </w:rPr>
        <w:t>的</w:t>
      </w:r>
      <w:r>
        <w:rPr>
          <w:rFonts w:asciiTheme="minorEastAsia" w:eastAsiaTheme="minorEastAsia" w:hAnsiTheme="minorEastAsia" w:cstheme="minorEastAsia" w:hint="eastAsia"/>
          <w:sz w:val="24"/>
        </w:rPr>
        <w:t>中效过滤器、对进行更换的应记录和查验。</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6.8检查风管绝热层，如有超温、老化、破损须及时修补或更换；并积极作好保温材料的维护。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6.9检查送排静压箱及送风装置，静压箱应密封严密，保温良好，口面风速均匀合理。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6.10系统的支吊构件检查、修复、除锈刷漆 支吊构件必须牢固，及时修复和紧固。锈蚀的要除锈刷漆处理。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6.11定期检查高效过滤器的密封口处是否漏风和过滤器的是否破损，并根</w:t>
      </w:r>
      <w:r>
        <w:rPr>
          <w:rFonts w:asciiTheme="minorEastAsia" w:eastAsiaTheme="minorEastAsia" w:hAnsiTheme="minorEastAsia" w:cstheme="minorEastAsia" w:hint="eastAsia"/>
          <w:sz w:val="24"/>
        </w:rPr>
        <w:lastRenderedPageBreak/>
        <w:t>据高效过滤器的阻力判断是否需要更换</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rPr>
        <w:t xml:space="preserve">一般建议1年更换一次。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6.12每次更换过滤器时，应对静压箱的内表面进行清洁。</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6.13检查净化空调风管道的清洁程度，必要时应对其表面进行机器人除尘清扫。 </w:t>
      </w:r>
    </w:p>
    <w:p w:rsidR="00407F39" w:rsidRDefault="00407F39" w:rsidP="00407F39">
      <w:pPr>
        <w:spacing w:line="6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7.强弱电系统维保内容</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7.1检查照明系统、空调控制系统、麻醉废气控制、手术灯，时钟、计时钟、温、湿度显示器、情报面板系统的正常工作。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7.2检查远控面板控制开关灵活，接触器无打火现象，接线端子牢固，电路板无尘，及时分析报警记录并报告 ，尽早发现运行中的各种异常或事故，做出趋势分析和降低潜在的风险。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7.3检查背景音乐系统、呼叫系统工作时无噪音,保证通话选择性（向内通话受控、向外通话非受控）与通话清晰度。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7.4检查观片箱、书写台照明亮度是否正常,镇流器无损坏,活动部件完好无损；必要时应及时更换。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7.5定期对配电柜箱体及柜内所有电气部件保洁</w:t>
      </w:r>
      <w:r>
        <w:rPr>
          <w:rFonts w:asciiTheme="minorEastAsia" w:eastAsiaTheme="minorEastAsia" w:hAnsiTheme="minorEastAsia" w:cstheme="minorEastAsia" w:hint="eastAsia"/>
          <w:sz w:val="24"/>
          <w:lang w:val="zh-CN"/>
        </w:rPr>
        <w:t>，</w:t>
      </w:r>
      <w:r>
        <w:rPr>
          <w:rFonts w:asciiTheme="minorEastAsia" w:eastAsiaTheme="minorEastAsia" w:hAnsiTheme="minorEastAsia" w:cstheme="minorEastAsia" w:hint="eastAsia"/>
          <w:sz w:val="24"/>
        </w:rPr>
        <w:t>对交流接触器、热继电器、自动空气开关、中间继电器等所有电子元件，进行风枪除尘。及时更换老化、受损电子元件和其他配件。定期检查散热风扇状态 ，确保配电柜通风正常，风扇运行风量满足电器散热要求。</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7.6定期检查及修复弱电系统管线 ，保证线管完整、牢固、线路整洁，杜绝鼠类进入线管或桥架。定期检测电路绝缘性，紧固接线头 ，应保持接触牢固并做好线路的保养工作。</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7.7集中式EPS应急电源定期检查接线端子是否松动，应保持接触牢固；根据EPS的操作要点调整和维护，定期逆变放电、检查各输出回路的带载量是否有</w:t>
      </w:r>
      <w:r>
        <w:rPr>
          <w:rFonts w:asciiTheme="minorEastAsia" w:eastAsiaTheme="minorEastAsia" w:hAnsiTheme="minorEastAsia" w:cstheme="minorEastAsia" w:hint="eastAsia"/>
          <w:sz w:val="24"/>
        </w:rPr>
        <w:lastRenderedPageBreak/>
        <w:t xml:space="preserve">超过EPS应急电源的额定最大输出功率及自动切换效果检查。每年应对EPS系统进行一次放电处理。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7.8及时更换损坏的照明灯具、灯管及电子整流器；每半年检测一次照度，如照度不能满足规范要求应及时更换老化的灯管及电子整流器。  </w:t>
      </w:r>
    </w:p>
    <w:p w:rsidR="00407F39" w:rsidRDefault="00407F39" w:rsidP="00407F39">
      <w:pPr>
        <w:spacing w:line="6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7.9定期清洁设备层，确保室内无积水，钢结构无锈， 新风口保持清洁、牢固，做到机房内干燥、通风、 清洁、无灰尘、异物</w:t>
      </w:r>
    </w:p>
    <w:p w:rsidR="00407F39" w:rsidRDefault="00407F39" w:rsidP="00407F39">
      <w:pPr>
        <w:spacing w:line="600" w:lineRule="exact"/>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8.电动医用门控系统维保内容 </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rPr>
        <w:t xml:space="preserve">定期检查门体结构的紧固件是否有松动，并及时修复紧固。 </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rPr>
        <w:t xml:space="preserve">定期检查传动皮带的张紧度，若皮带松弛，应对其适度调整。皮带如磨损严重或有裂痕，需及时更换。  </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lang w:val="zh-CN"/>
        </w:rPr>
        <w:t>.3</w:t>
      </w:r>
      <w:r>
        <w:rPr>
          <w:rFonts w:asciiTheme="minorEastAsia" w:eastAsiaTheme="minorEastAsia" w:hAnsiTheme="minorEastAsia" w:cstheme="minorEastAsia" w:hint="eastAsia"/>
          <w:sz w:val="24"/>
        </w:rPr>
        <w:t xml:space="preserve">定期检查并调整门体与门框间隙，应擦挂和异响。  </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lang w:val="zh-CN"/>
        </w:rPr>
        <w:t>.4</w:t>
      </w:r>
      <w:r>
        <w:rPr>
          <w:rFonts w:asciiTheme="minorEastAsia" w:eastAsiaTheme="minorEastAsia" w:hAnsiTheme="minorEastAsia" w:cstheme="minorEastAsia" w:hint="eastAsia"/>
          <w:sz w:val="24"/>
        </w:rPr>
        <w:t xml:space="preserve">定期检查防撞红外线工作状态是否正常，必要时应对该组件进行更换，防止人员被夹的现象发生。 </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lang w:val="zh-CN"/>
        </w:rPr>
        <w:t>.5</w:t>
      </w:r>
      <w:r>
        <w:rPr>
          <w:rFonts w:asciiTheme="minorEastAsia" w:eastAsiaTheme="minorEastAsia" w:hAnsiTheme="minorEastAsia" w:cstheme="minorEastAsia" w:hint="eastAsia"/>
          <w:sz w:val="24"/>
        </w:rPr>
        <w:t xml:space="preserve">定期检查定向轨道有无异物并清扫，防止卡轨和脱轨。  </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r>
        <w:rPr>
          <w:rFonts w:asciiTheme="minorEastAsia" w:eastAsiaTheme="minorEastAsia" w:hAnsiTheme="minorEastAsia" w:cstheme="minorEastAsia" w:hint="eastAsia"/>
          <w:sz w:val="24"/>
          <w:lang w:val="zh-CN"/>
        </w:rPr>
        <w:t>.6</w:t>
      </w:r>
      <w:r>
        <w:rPr>
          <w:rFonts w:asciiTheme="minorEastAsia" w:eastAsiaTheme="minorEastAsia" w:hAnsiTheme="minorEastAsia" w:cstheme="minorEastAsia" w:hint="eastAsia"/>
          <w:sz w:val="24"/>
        </w:rPr>
        <w:t>检查控制器、电机和其它电气元件的电线接头是否松动、起弧点，如有发生应及时清理；必要时应进行更换。</w:t>
      </w:r>
    </w:p>
    <w:p w:rsidR="00407F39" w:rsidRDefault="00407F39" w:rsidP="00407F39">
      <w:pPr>
        <w:spacing w:line="6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9易耗品的更换情况：</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lang w:val="zh-CN"/>
        </w:rPr>
        <w:t>.1</w:t>
      </w:r>
      <w:r>
        <w:rPr>
          <w:rFonts w:asciiTheme="minorEastAsia" w:eastAsiaTheme="minorEastAsia" w:hAnsiTheme="minorEastAsia" w:cstheme="minorEastAsia" w:hint="eastAsia"/>
          <w:sz w:val="24"/>
        </w:rPr>
        <w:t>空气处理机内的初效过滤器1个月更换1次，两周清洗一次。</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lang w:val="zh-CN"/>
        </w:rPr>
        <w:t>.2</w:t>
      </w:r>
      <w:r>
        <w:rPr>
          <w:rFonts w:asciiTheme="minorEastAsia" w:eastAsiaTheme="minorEastAsia" w:hAnsiTheme="minorEastAsia" w:cstheme="minorEastAsia" w:hint="eastAsia"/>
          <w:sz w:val="24"/>
        </w:rPr>
        <w:t xml:space="preserve">空气处理机内的中效过滤器每2个月更换1次,视其阻力而定。 </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lang w:val="zh-CN"/>
        </w:rPr>
        <w:t>.3</w:t>
      </w:r>
      <w:r>
        <w:rPr>
          <w:rFonts w:asciiTheme="minorEastAsia" w:eastAsiaTheme="minorEastAsia" w:hAnsiTheme="minorEastAsia" w:cstheme="minorEastAsia" w:hint="eastAsia"/>
          <w:sz w:val="24"/>
        </w:rPr>
        <w:t xml:space="preserve">手术室内净压箱内的高效过滤器根据其阻力或检测结果来更换，检测结果不合格则立即更换，直到检测结果合格为止。 </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lang w:val="zh-CN"/>
        </w:rPr>
        <w:t>.4</w:t>
      </w:r>
      <w:r>
        <w:rPr>
          <w:rFonts w:asciiTheme="minorEastAsia" w:eastAsiaTheme="minorEastAsia" w:hAnsiTheme="minorEastAsia" w:cstheme="minorEastAsia" w:hint="eastAsia"/>
          <w:sz w:val="24"/>
        </w:rPr>
        <w:t>新风机上的初效过滤器1个月更换1次，每周清洗一次。中效过滤器3个月更换1次，每月吹扫一次。</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9</w:t>
      </w:r>
      <w:r>
        <w:rPr>
          <w:rFonts w:asciiTheme="minorEastAsia" w:eastAsiaTheme="minorEastAsia" w:hAnsiTheme="minorEastAsia" w:cstheme="minorEastAsia" w:hint="eastAsia"/>
          <w:sz w:val="24"/>
          <w:lang w:val="zh-CN"/>
        </w:rPr>
        <w:t>.5</w:t>
      </w:r>
      <w:r>
        <w:rPr>
          <w:rFonts w:asciiTheme="minorEastAsia" w:eastAsiaTheme="minorEastAsia" w:hAnsiTheme="minorEastAsia" w:cstheme="minorEastAsia" w:hint="eastAsia"/>
          <w:sz w:val="24"/>
        </w:rPr>
        <w:t>辅助用房内的回风口中效过滤器（F6），每间隔一周清洁一次，每1年更换3-4次。</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lang w:val="zh-CN"/>
        </w:rPr>
        <w:t>.6</w:t>
      </w:r>
      <w:r>
        <w:rPr>
          <w:rFonts w:asciiTheme="minorEastAsia" w:eastAsiaTheme="minorEastAsia" w:hAnsiTheme="minorEastAsia" w:cstheme="minorEastAsia" w:hint="eastAsia"/>
          <w:sz w:val="24"/>
        </w:rPr>
        <w:t xml:space="preserve">T5荧光灯管更换：依据我司经验，荧光灯管正常照度的平均使用寿命为10个月，照度衰减在10个月后回加剧，为维持各区规范要求的照度，我们建议每年更换一次。  </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lang w:val="zh-CN"/>
        </w:rPr>
        <w:t>.7</w:t>
      </w:r>
      <w:r>
        <w:rPr>
          <w:rFonts w:asciiTheme="minorEastAsia" w:eastAsiaTheme="minorEastAsia" w:hAnsiTheme="minorEastAsia" w:cstheme="minorEastAsia" w:hint="eastAsia"/>
          <w:sz w:val="24"/>
        </w:rPr>
        <w:t xml:space="preserve">其余小型开关、网络模块、各类传感器、压力表计、皮带及水系统阀门均按原数量的15℅备品备用。  </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r>
        <w:rPr>
          <w:rFonts w:asciiTheme="minorEastAsia" w:eastAsiaTheme="minorEastAsia" w:hAnsiTheme="minorEastAsia" w:cstheme="minorEastAsia" w:hint="eastAsia"/>
          <w:sz w:val="24"/>
          <w:lang w:val="zh-CN"/>
        </w:rPr>
        <w:t>.8</w:t>
      </w:r>
      <w:r>
        <w:rPr>
          <w:rFonts w:asciiTheme="minorEastAsia" w:eastAsiaTheme="minorEastAsia" w:hAnsiTheme="minorEastAsia" w:cstheme="minorEastAsia" w:hint="eastAsia"/>
          <w:sz w:val="24"/>
        </w:rPr>
        <w:t>风冷热泵机组及组合式循环机组的关键设备如电机、变频器、压缩机、板换热器等无法预计使用状况。</w:t>
      </w:r>
    </w:p>
    <w:p w:rsidR="00407F39" w:rsidRDefault="00407F39" w:rsidP="00407F39">
      <w:pPr>
        <w:spacing w:line="600" w:lineRule="exact"/>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四、维保配备与应急处理 </w:t>
      </w:r>
    </w:p>
    <w:p w:rsidR="00407F39" w:rsidRDefault="00407F39" w:rsidP="00407F39">
      <w:pPr>
        <w:spacing w:line="6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1、人员配备  </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项目负责人：一名，主要负责该项目服务的管理，服务人员的安排，以及该项目的应急措施的工作。  </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维护人员：青海省内5名以上工程师（须出具响应的工程师资质）；以便负责项目日常维保服务，设备性能的技术分析鉴定，设备日常维保报告，以及该项目设备的应急措施的维修工作。</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保修热线：需具备专业的400或800保修热线，以便快速响应。</w:t>
      </w:r>
    </w:p>
    <w:p w:rsidR="00407F39" w:rsidRDefault="00407F39" w:rsidP="00407F39">
      <w:pPr>
        <w:spacing w:line="6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2、建立维保档案</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A、确定设备日常维保内容，建立设备日常维保档案。对每次设备日常维保内容进行详细记录。</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B、对日常维护的设备的性能应进行技术分析，以便确定该设备或配件是否需要进行维修、更换，同时将提交维修报告。</w:t>
      </w:r>
    </w:p>
    <w:p w:rsidR="00407F39" w:rsidRDefault="00407F39" w:rsidP="00407F39">
      <w:pPr>
        <w:spacing w:line="6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3、常用配件的库存和工具的备用</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A、为了确保该项目的服务及时性和设备的正常运行，在对该项目的设备进行调查了解后，对那些易损配件应进行同等型号、规格零配件库存。</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B、确保该项目的服务工具、检查仪器在任何时间均能正常使用，同时作好工具的备用工作。</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建立突发事故的应急处理机制：在收到现场维保人员的信息后，项目负责人应根据信息描述，立即召集相关工程技术人员成立应急小组，对产生的事故原因进行分析，并拿出解决事故的初步方案；同时派遣技术人员在两小时内赶到现场，根据初步方案对故事设备进行控制或维修，并把现场的实际情况反应回应急小组。应急小组在最短的时间内拿出最终解决事故方案、解决事故的时间、解决事故的费用；并及时提交用户。维修完成后，及时提交维修报告与用户。</w:t>
      </w:r>
    </w:p>
    <w:p w:rsidR="00407F39" w:rsidRDefault="00407F39" w:rsidP="00407F39">
      <w:pPr>
        <w:numPr>
          <w:ilvl w:val="0"/>
          <w:numId w:val="1"/>
        </w:numPr>
        <w:spacing w:line="600" w:lineRule="exact"/>
        <w:ind w:left="10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运行管理巡查规范</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1、人员管理：留守维修人员严格执行国家《GB50333-20</w:t>
      </w:r>
      <w:r>
        <w:rPr>
          <w:rFonts w:asciiTheme="minorEastAsia" w:eastAsiaTheme="minorEastAsia" w:hAnsiTheme="minorEastAsia" w:cstheme="minorEastAsia" w:hint="eastAsia"/>
          <w:sz w:val="24"/>
          <w:lang w:val="zh-CN"/>
        </w:rPr>
        <w:t>13</w:t>
      </w:r>
      <w:r>
        <w:rPr>
          <w:rFonts w:asciiTheme="minorEastAsia" w:eastAsiaTheme="minorEastAsia" w:hAnsiTheme="minorEastAsia" w:cstheme="minorEastAsia" w:hint="eastAsia"/>
          <w:sz w:val="24"/>
        </w:rPr>
        <w:t>》规范，定职技能符合医院管理要求。</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2、档案管理：定期监测记录完整档案归档归纳监测报告，乙方、医院工程部门各保留壹份。  </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3、质量管理层流效果检查：每天可通过净化自控系统进行机组监控并记录，发现问题及时解决； </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4、每天对临时的维护、修理任务做好充分的准备工作，并对临时的修理任务做好记录。  </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5、对每天或每周维护、保养的设备有重大的质量隐患要以书面的形式立即报告医院的使用科室或后勤保障部，同时上报公司的售后服务部。 </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6、更换材料记录表及售后服务回访记录表等资料，由使用科室或后勤保障部确认，一式叁份，交使用科室,后勤保障部各一份，我公司留存一份。每年质</w:t>
      </w:r>
      <w:r>
        <w:rPr>
          <w:rFonts w:asciiTheme="minorEastAsia" w:eastAsiaTheme="minorEastAsia" w:hAnsiTheme="minorEastAsia" w:cstheme="minorEastAsia" w:hint="eastAsia"/>
          <w:sz w:val="24"/>
        </w:rPr>
        <w:lastRenderedPageBreak/>
        <w:t>保到期后，对维保状况做年终总结报告到相关部门。</w:t>
      </w:r>
    </w:p>
    <w:p w:rsidR="00407F39" w:rsidRDefault="00407F39" w:rsidP="00407F39">
      <w:pPr>
        <w:numPr>
          <w:ilvl w:val="0"/>
          <w:numId w:val="1"/>
        </w:numPr>
        <w:spacing w:line="600" w:lineRule="exact"/>
        <w:ind w:left="10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引用规范</w:t>
      </w:r>
    </w:p>
    <w:p w:rsidR="00407F39" w:rsidRDefault="00407F39" w:rsidP="00407F39">
      <w:pPr>
        <w:spacing w:before="100" w:beforeAutospacing="1" w:line="28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《室内空气质量标准》（GBT 18883-2022）、</w:t>
      </w:r>
    </w:p>
    <w:p w:rsidR="00407F39" w:rsidRDefault="00407F39" w:rsidP="00407F39">
      <w:pPr>
        <w:spacing w:before="100" w:beforeAutospacing="1" w:line="28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《采暖通风与空气调节设计规范》（GB 50019-2013）</w:t>
      </w:r>
    </w:p>
    <w:p w:rsidR="00407F39" w:rsidRDefault="00407F39" w:rsidP="00407F39">
      <w:pPr>
        <w:spacing w:before="100" w:beforeAutospacing="1" w:line="28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《医院消毒卫生标准》（GB 15982-2012）</w:t>
      </w:r>
    </w:p>
    <w:p w:rsidR="00407F39" w:rsidRDefault="00407F39" w:rsidP="00407F39">
      <w:pPr>
        <w:spacing w:before="100" w:beforeAutospacing="1" w:line="28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《医院洁净手术部建筑技术规范》（GB50333-2013）</w:t>
      </w:r>
    </w:p>
    <w:p w:rsidR="00407F39" w:rsidRDefault="00407F39" w:rsidP="00407F39">
      <w:pPr>
        <w:spacing w:before="100" w:beforeAutospacing="1" w:line="288"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《洁净室施工及验收规范》JGJ_71-90</w:t>
      </w:r>
    </w:p>
    <w:p w:rsidR="00407F39" w:rsidRDefault="00407F39" w:rsidP="00407F39">
      <w:pPr>
        <w:numPr>
          <w:ilvl w:val="0"/>
          <w:numId w:val="1"/>
        </w:numPr>
        <w:spacing w:line="600" w:lineRule="exact"/>
        <w:ind w:left="105"/>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定期巡访方案</w:t>
      </w:r>
    </w:p>
    <w:p w:rsidR="00407F39" w:rsidRDefault="00407F39" w:rsidP="00407F39">
      <w:pPr>
        <w:spacing w:line="6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乙方工程师或技术人员对本工程的使用运行情况进行检查，并提供保养维护注意事项和合理化建议，具体检查和测试内容如下：</w:t>
      </w:r>
    </w:p>
    <w:tbl>
      <w:tblPr>
        <w:tblW w:w="9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420"/>
        <w:gridCol w:w="1620"/>
        <w:gridCol w:w="1102"/>
        <w:gridCol w:w="2151"/>
      </w:tblGrid>
      <w:tr w:rsidR="00407F39" w:rsidTr="00DF33DD">
        <w:trPr>
          <w:trHeight w:val="150"/>
        </w:trPr>
        <w:tc>
          <w:tcPr>
            <w:tcW w:w="9013" w:type="dxa"/>
            <w:gridSpan w:val="5"/>
            <w:vAlign w:val="center"/>
          </w:tcPr>
          <w:p w:rsidR="00407F39" w:rsidRDefault="00407F39" w:rsidP="00DF33DD">
            <w:pPr>
              <w:spacing w:line="360" w:lineRule="auto"/>
              <w:jc w:val="center"/>
              <w:rPr>
                <w:rFonts w:ascii="宋体" w:hAnsi="宋体" w:cs="宋体"/>
                <w:b/>
                <w:sz w:val="24"/>
              </w:rPr>
            </w:pPr>
            <w:r>
              <w:rPr>
                <w:rFonts w:ascii="宋体" w:hAnsi="宋体" w:cs="宋体" w:hint="eastAsia"/>
                <w:b/>
                <w:sz w:val="24"/>
              </w:rPr>
              <w:t>空调系统维护</w:t>
            </w:r>
          </w:p>
        </w:tc>
      </w:tr>
      <w:tr w:rsidR="00407F39" w:rsidTr="00DF33DD">
        <w:trPr>
          <w:trHeight w:val="285"/>
        </w:trPr>
        <w:tc>
          <w:tcPr>
            <w:tcW w:w="720"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序号</w:t>
            </w:r>
          </w:p>
        </w:tc>
        <w:tc>
          <w:tcPr>
            <w:tcW w:w="6142" w:type="dxa"/>
            <w:gridSpan w:val="3"/>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服务内容</w:t>
            </w:r>
          </w:p>
        </w:tc>
        <w:tc>
          <w:tcPr>
            <w:tcW w:w="2151"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备注</w:t>
            </w:r>
          </w:p>
        </w:tc>
      </w:tr>
      <w:tr w:rsidR="00407F39" w:rsidTr="00DF33DD">
        <w:trPr>
          <w:trHeight w:val="270"/>
        </w:trPr>
        <w:tc>
          <w:tcPr>
            <w:tcW w:w="720"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1</w:t>
            </w:r>
          </w:p>
        </w:tc>
        <w:tc>
          <w:tcPr>
            <w:tcW w:w="6142" w:type="dxa"/>
            <w:gridSpan w:val="3"/>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检查加湿系统，清洗加湿桶</w:t>
            </w:r>
          </w:p>
        </w:tc>
        <w:tc>
          <w:tcPr>
            <w:tcW w:w="2151" w:type="dxa"/>
            <w:vMerge w:val="restart"/>
            <w:vAlign w:val="center"/>
          </w:tcPr>
          <w:p w:rsidR="00407F39" w:rsidRDefault="00407F39" w:rsidP="00DF33DD">
            <w:pPr>
              <w:spacing w:line="360" w:lineRule="auto"/>
              <w:jc w:val="center"/>
              <w:rPr>
                <w:rFonts w:ascii="宋体" w:hAnsi="宋体" w:cs="宋体"/>
                <w:sz w:val="24"/>
              </w:rPr>
            </w:pPr>
          </w:p>
          <w:p w:rsidR="00407F39" w:rsidRDefault="00407F39" w:rsidP="00DF33DD">
            <w:pPr>
              <w:spacing w:line="360" w:lineRule="auto"/>
              <w:jc w:val="center"/>
              <w:rPr>
                <w:rFonts w:ascii="宋体" w:hAnsi="宋体" w:cs="宋体"/>
                <w:sz w:val="24"/>
              </w:rPr>
            </w:pPr>
            <w:r>
              <w:rPr>
                <w:rFonts w:ascii="宋体" w:hAnsi="宋体" w:cs="宋体" w:hint="eastAsia"/>
                <w:sz w:val="24"/>
              </w:rPr>
              <w:t>每月1次</w:t>
            </w:r>
          </w:p>
          <w:p w:rsidR="00407F39" w:rsidRDefault="00407F39" w:rsidP="00DF33DD">
            <w:pPr>
              <w:spacing w:line="360" w:lineRule="auto"/>
              <w:jc w:val="center"/>
              <w:rPr>
                <w:rFonts w:ascii="宋体" w:hAnsi="宋体" w:cs="宋体"/>
                <w:sz w:val="24"/>
              </w:rPr>
            </w:pPr>
          </w:p>
        </w:tc>
      </w:tr>
      <w:tr w:rsidR="00407F39" w:rsidTr="00DF33DD">
        <w:trPr>
          <w:trHeight w:val="823"/>
        </w:trPr>
        <w:tc>
          <w:tcPr>
            <w:tcW w:w="720"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2</w:t>
            </w:r>
          </w:p>
        </w:tc>
        <w:tc>
          <w:tcPr>
            <w:tcW w:w="6142" w:type="dxa"/>
            <w:gridSpan w:val="3"/>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手术室室内温湿度、压力、风速、排风口擦拭消毒、控制面板检查</w:t>
            </w:r>
          </w:p>
        </w:tc>
        <w:tc>
          <w:tcPr>
            <w:tcW w:w="2151" w:type="dxa"/>
            <w:vMerge/>
            <w:vAlign w:val="center"/>
          </w:tcPr>
          <w:p w:rsidR="00407F39" w:rsidRDefault="00407F39" w:rsidP="00DF33DD">
            <w:pPr>
              <w:spacing w:line="360" w:lineRule="auto"/>
              <w:jc w:val="center"/>
              <w:rPr>
                <w:rFonts w:ascii="宋体" w:hAnsi="宋体" w:cs="宋体"/>
                <w:sz w:val="24"/>
              </w:rPr>
            </w:pPr>
          </w:p>
        </w:tc>
      </w:tr>
      <w:tr w:rsidR="00407F39" w:rsidTr="00DF33DD">
        <w:trPr>
          <w:trHeight w:val="270"/>
        </w:trPr>
        <w:tc>
          <w:tcPr>
            <w:tcW w:w="720"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3</w:t>
            </w:r>
          </w:p>
        </w:tc>
        <w:tc>
          <w:tcPr>
            <w:tcW w:w="6142" w:type="dxa"/>
            <w:gridSpan w:val="3"/>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设备机房内运行管理数据记录</w:t>
            </w:r>
          </w:p>
        </w:tc>
        <w:tc>
          <w:tcPr>
            <w:tcW w:w="2151"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每天1次</w:t>
            </w:r>
          </w:p>
        </w:tc>
      </w:tr>
      <w:tr w:rsidR="00407F39" w:rsidTr="00DF33DD">
        <w:trPr>
          <w:trHeight w:val="270"/>
        </w:trPr>
        <w:tc>
          <w:tcPr>
            <w:tcW w:w="720"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4</w:t>
            </w:r>
          </w:p>
        </w:tc>
        <w:tc>
          <w:tcPr>
            <w:tcW w:w="6142" w:type="dxa"/>
            <w:gridSpan w:val="3"/>
            <w:vAlign w:val="center"/>
          </w:tcPr>
          <w:p w:rsidR="00407F39" w:rsidRDefault="00407F39" w:rsidP="00DF33DD">
            <w:pPr>
              <w:spacing w:line="360" w:lineRule="auto"/>
              <w:jc w:val="center"/>
              <w:rPr>
                <w:rFonts w:ascii="宋体" w:hAnsi="宋体" w:cs="宋体"/>
                <w:kern w:val="0"/>
                <w:sz w:val="24"/>
              </w:rPr>
            </w:pPr>
            <w:r>
              <w:rPr>
                <w:rFonts w:ascii="宋体" w:hAnsi="宋体" w:cs="宋体" w:hint="eastAsia"/>
                <w:kern w:val="0"/>
                <w:sz w:val="24"/>
              </w:rPr>
              <w:t>新风机组滤网清洗</w:t>
            </w:r>
          </w:p>
        </w:tc>
        <w:tc>
          <w:tcPr>
            <w:tcW w:w="2151"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每天1次</w:t>
            </w:r>
          </w:p>
        </w:tc>
      </w:tr>
      <w:tr w:rsidR="00407F39" w:rsidTr="00DF33DD">
        <w:trPr>
          <w:trHeight w:val="270"/>
        </w:trPr>
        <w:tc>
          <w:tcPr>
            <w:tcW w:w="720"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5</w:t>
            </w:r>
          </w:p>
        </w:tc>
        <w:tc>
          <w:tcPr>
            <w:tcW w:w="6142" w:type="dxa"/>
            <w:gridSpan w:val="3"/>
            <w:vAlign w:val="center"/>
          </w:tcPr>
          <w:p w:rsidR="00407F39" w:rsidRDefault="00407F39" w:rsidP="00DF33DD">
            <w:pPr>
              <w:spacing w:line="360" w:lineRule="auto"/>
              <w:jc w:val="center"/>
              <w:rPr>
                <w:rFonts w:ascii="宋体" w:hAnsi="宋体" w:cs="宋体"/>
                <w:kern w:val="0"/>
                <w:sz w:val="24"/>
              </w:rPr>
            </w:pPr>
            <w:r>
              <w:rPr>
                <w:rFonts w:ascii="宋体" w:hAnsi="宋体" w:cs="宋体" w:hint="eastAsia"/>
                <w:kern w:val="0"/>
                <w:sz w:val="24"/>
              </w:rPr>
              <w:t>天花网孔板出风装置流动水清洗</w:t>
            </w:r>
          </w:p>
        </w:tc>
        <w:tc>
          <w:tcPr>
            <w:tcW w:w="2151" w:type="dxa"/>
            <w:vAlign w:val="center"/>
          </w:tcPr>
          <w:p w:rsidR="00407F39" w:rsidRDefault="00407F39" w:rsidP="00DF33DD">
            <w:pPr>
              <w:spacing w:line="360" w:lineRule="auto"/>
              <w:jc w:val="center"/>
              <w:rPr>
                <w:rFonts w:ascii="宋体" w:hAnsi="宋体" w:cs="宋体"/>
                <w:sz w:val="24"/>
              </w:rPr>
            </w:pPr>
            <w:r>
              <w:rPr>
                <w:rFonts w:ascii="宋体" w:hAnsi="宋体" w:cs="宋体" w:hint="eastAsia"/>
                <w:kern w:val="0"/>
                <w:sz w:val="24"/>
              </w:rPr>
              <w:t>每2周1次</w:t>
            </w:r>
          </w:p>
        </w:tc>
      </w:tr>
      <w:tr w:rsidR="00407F39" w:rsidTr="00DF33DD">
        <w:trPr>
          <w:trHeight w:val="270"/>
        </w:trPr>
        <w:tc>
          <w:tcPr>
            <w:tcW w:w="720"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6</w:t>
            </w:r>
          </w:p>
        </w:tc>
        <w:tc>
          <w:tcPr>
            <w:tcW w:w="6142" w:type="dxa"/>
            <w:gridSpan w:val="3"/>
            <w:vAlign w:val="center"/>
          </w:tcPr>
          <w:p w:rsidR="00407F39" w:rsidRDefault="00407F39" w:rsidP="00DF33DD">
            <w:pPr>
              <w:spacing w:line="360" w:lineRule="auto"/>
              <w:jc w:val="center"/>
              <w:rPr>
                <w:rFonts w:ascii="宋体" w:hAnsi="宋体" w:cs="宋体"/>
                <w:kern w:val="0"/>
                <w:sz w:val="24"/>
              </w:rPr>
            </w:pPr>
            <w:r>
              <w:rPr>
                <w:rFonts w:ascii="宋体" w:hAnsi="宋体" w:cs="宋体" w:hint="eastAsia"/>
                <w:kern w:val="0"/>
                <w:sz w:val="24"/>
              </w:rPr>
              <w:t>室内回风口滤网清洗</w:t>
            </w:r>
          </w:p>
        </w:tc>
        <w:tc>
          <w:tcPr>
            <w:tcW w:w="2151" w:type="dxa"/>
            <w:vMerge w:val="restart"/>
            <w:vAlign w:val="center"/>
          </w:tcPr>
          <w:p w:rsidR="00407F39" w:rsidRDefault="00407F39" w:rsidP="00DF33DD">
            <w:pPr>
              <w:spacing w:line="360" w:lineRule="auto"/>
              <w:jc w:val="center"/>
              <w:rPr>
                <w:rFonts w:ascii="宋体" w:hAnsi="宋体" w:cs="宋体"/>
                <w:sz w:val="24"/>
              </w:rPr>
            </w:pPr>
            <w:r>
              <w:rPr>
                <w:rFonts w:ascii="宋体" w:hAnsi="宋体" w:cs="宋体" w:hint="eastAsia"/>
                <w:kern w:val="0"/>
                <w:sz w:val="24"/>
              </w:rPr>
              <w:t>每周1次</w:t>
            </w:r>
          </w:p>
        </w:tc>
      </w:tr>
      <w:tr w:rsidR="00407F39" w:rsidTr="00DF33DD">
        <w:trPr>
          <w:trHeight w:val="270"/>
        </w:trPr>
        <w:tc>
          <w:tcPr>
            <w:tcW w:w="720"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7</w:t>
            </w:r>
          </w:p>
        </w:tc>
        <w:tc>
          <w:tcPr>
            <w:tcW w:w="6142" w:type="dxa"/>
            <w:gridSpan w:val="3"/>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检查轴承有无磨损及润滑油泄露检查轴承锁定螺栓及其他螺栓的松紧度</w:t>
            </w:r>
          </w:p>
        </w:tc>
        <w:tc>
          <w:tcPr>
            <w:tcW w:w="2151" w:type="dxa"/>
            <w:vMerge/>
            <w:vAlign w:val="center"/>
          </w:tcPr>
          <w:p w:rsidR="00407F39" w:rsidRDefault="00407F39" w:rsidP="00DF33DD">
            <w:pPr>
              <w:spacing w:line="360" w:lineRule="auto"/>
              <w:jc w:val="center"/>
              <w:rPr>
                <w:rFonts w:ascii="宋体" w:hAnsi="宋体" w:cs="宋体"/>
                <w:sz w:val="24"/>
              </w:rPr>
            </w:pPr>
          </w:p>
        </w:tc>
      </w:tr>
      <w:tr w:rsidR="00407F39" w:rsidTr="00DF33DD">
        <w:trPr>
          <w:trHeight w:val="90"/>
        </w:trPr>
        <w:tc>
          <w:tcPr>
            <w:tcW w:w="720"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8</w:t>
            </w:r>
          </w:p>
        </w:tc>
        <w:tc>
          <w:tcPr>
            <w:tcW w:w="6142" w:type="dxa"/>
            <w:gridSpan w:val="3"/>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检查新风机组内部卫生情况</w:t>
            </w:r>
          </w:p>
        </w:tc>
        <w:tc>
          <w:tcPr>
            <w:tcW w:w="2151" w:type="dxa"/>
            <w:vMerge/>
            <w:vAlign w:val="center"/>
          </w:tcPr>
          <w:p w:rsidR="00407F39" w:rsidRDefault="00407F39" w:rsidP="00DF33DD">
            <w:pPr>
              <w:spacing w:line="360" w:lineRule="auto"/>
              <w:jc w:val="center"/>
              <w:rPr>
                <w:rFonts w:ascii="宋体" w:hAnsi="宋体" w:cs="宋体"/>
                <w:sz w:val="24"/>
              </w:rPr>
            </w:pPr>
          </w:p>
        </w:tc>
      </w:tr>
      <w:tr w:rsidR="00407F39" w:rsidTr="00DF33DD">
        <w:trPr>
          <w:trHeight w:val="270"/>
        </w:trPr>
        <w:tc>
          <w:tcPr>
            <w:tcW w:w="720"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9</w:t>
            </w:r>
          </w:p>
        </w:tc>
        <w:tc>
          <w:tcPr>
            <w:tcW w:w="6142" w:type="dxa"/>
            <w:gridSpan w:val="3"/>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检查新、排风过滤网卫生情况</w:t>
            </w:r>
          </w:p>
        </w:tc>
        <w:tc>
          <w:tcPr>
            <w:tcW w:w="2151" w:type="dxa"/>
            <w:vMerge/>
            <w:tcBorders>
              <w:bottom w:val="single" w:sz="4" w:space="0" w:color="auto"/>
            </w:tcBorders>
            <w:vAlign w:val="center"/>
          </w:tcPr>
          <w:p w:rsidR="00407F39" w:rsidRDefault="00407F39" w:rsidP="00DF33DD">
            <w:pPr>
              <w:spacing w:line="360" w:lineRule="auto"/>
              <w:jc w:val="center"/>
              <w:rPr>
                <w:rFonts w:ascii="宋体" w:hAnsi="宋体" w:cs="宋体"/>
                <w:sz w:val="24"/>
              </w:rPr>
            </w:pPr>
          </w:p>
        </w:tc>
      </w:tr>
      <w:tr w:rsidR="00407F39" w:rsidTr="00DF33DD">
        <w:trPr>
          <w:trHeight w:val="91"/>
        </w:trPr>
        <w:tc>
          <w:tcPr>
            <w:tcW w:w="720"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10</w:t>
            </w:r>
          </w:p>
        </w:tc>
        <w:tc>
          <w:tcPr>
            <w:tcW w:w="6142" w:type="dxa"/>
            <w:gridSpan w:val="3"/>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检查空气处理机组内部清洁情况</w:t>
            </w:r>
          </w:p>
        </w:tc>
        <w:tc>
          <w:tcPr>
            <w:tcW w:w="2151"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每周1次</w:t>
            </w:r>
          </w:p>
        </w:tc>
      </w:tr>
      <w:tr w:rsidR="00407F39" w:rsidTr="00DF33DD">
        <w:trPr>
          <w:trHeight w:val="90"/>
        </w:trPr>
        <w:tc>
          <w:tcPr>
            <w:tcW w:w="720"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11</w:t>
            </w:r>
          </w:p>
        </w:tc>
        <w:tc>
          <w:tcPr>
            <w:tcW w:w="6142" w:type="dxa"/>
            <w:gridSpan w:val="3"/>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检查机组皮带松动情况及张力</w:t>
            </w:r>
          </w:p>
        </w:tc>
        <w:tc>
          <w:tcPr>
            <w:tcW w:w="2151" w:type="dxa"/>
            <w:tcBorders>
              <w:top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每月1次</w:t>
            </w:r>
          </w:p>
        </w:tc>
      </w:tr>
      <w:tr w:rsidR="00407F39" w:rsidTr="00DF33DD">
        <w:trPr>
          <w:trHeight w:val="480"/>
        </w:trPr>
        <w:tc>
          <w:tcPr>
            <w:tcW w:w="720"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12</w:t>
            </w:r>
          </w:p>
        </w:tc>
        <w:tc>
          <w:tcPr>
            <w:tcW w:w="6142" w:type="dxa"/>
            <w:gridSpan w:val="3"/>
            <w:vAlign w:val="center"/>
          </w:tcPr>
          <w:p w:rsidR="00407F39" w:rsidRDefault="00407F39" w:rsidP="00DF33DD">
            <w:pPr>
              <w:spacing w:line="360" w:lineRule="auto"/>
              <w:jc w:val="center"/>
              <w:rPr>
                <w:rFonts w:ascii="宋体" w:hAnsi="宋体" w:cs="宋体"/>
                <w:sz w:val="24"/>
              </w:rPr>
            </w:pPr>
            <w:r>
              <w:rPr>
                <w:rFonts w:ascii="宋体" w:hAnsi="宋体" w:cs="宋体" w:hint="eastAsia"/>
                <w:kern w:val="0"/>
                <w:sz w:val="24"/>
              </w:rPr>
              <w:t>高效送风口网罩清洗檫拭</w:t>
            </w:r>
          </w:p>
        </w:tc>
        <w:tc>
          <w:tcPr>
            <w:tcW w:w="2151" w:type="dxa"/>
            <w:tcBorders>
              <w:top w:val="nil"/>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每月1次</w:t>
            </w:r>
          </w:p>
        </w:tc>
      </w:tr>
      <w:tr w:rsidR="00407F39" w:rsidTr="00DF33DD">
        <w:trPr>
          <w:trHeight w:val="180"/>
        </w:trPr>
        <w:tc>
          <w:tcPr>
            <w:tcW w:w="720"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lastRenderedPageBreak/>
              <w:t>13</w:t>
            </w:r>
          </w:p>
        </w:tc>
        <w:tc>
          <w:tcPr>
            <w:tcW w:w="6142" w:type="dxa"/>
            <w:gridSpan w:val="3"/>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机组箱门、壁板密封性检查（巡检发现随时解决）</w:t>
            </w:r>
          </w:p>
        </w:tc>
        <w:tc>
          <w:tcPr>
            <w:tcW w:w="2151" w:type="dxa"/>
            <w:tcBorders>
              <w:top w:val="nil"/>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每2月1次</w:t>
            </w:r>
          </w:p>
        </w:tc>
      </w:tr>
      <w:tr w:rsidR="00407F39" w:rsidTr="00DF33DD">
        <w:trPr>
          <w:trHeight w:val="255"/>
        </w:trPr>
        <w:tc>
          <w:tcPr>
            <w:tcW w:w="720"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14</w:t>
            </w:r>
          </w:p>
        </w:tc>
        <w:tc>
          <w:tcPr>
            <w:tcW w:w="6142" w:type="dxa"/>
            <w:gridSpan w:val="3"/>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冷、热水盘管检查保养</w:t>
            </w:r>
          </w:p>
        </w:tc>
        <w:tc>
          <w:tcPr>
            <w:tcW w:w="2151" w:type="dxa"/>
            <w:vMerge w:val="restart"/>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不定期巡检</w:t>
            </w:r>
          </w:p>
        </w:tc>
      </w:tr>
      <w:tr w:rsidR="00407F39" w:rsidTr="00DF33DD">
        <w:trPr>
          <w:trHeight w:val="225"/>
        </w:trPr>
        <w:tc>
          <w:tcPr>
            <w:tcW w:w="720"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15</w:t>
            </w:r>
          </w:p>
        </w:tc>
        <w:tc>
          <w:tcPr>
            <w:tcW w:w="6142" w:type="dxa"/>
            <w:gridSpan w:val="3"/>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机组密封情况检查</w:t>
            </w:r>
          </w:p>
        </w:tc>
        <w:tc>
          <w:tcPr>
            <w:tcW w:w="2151" w:type="dxa"/>
            <w:vMerge/>
            <w:vAlign w:val="center"/>
          </w:tcPr>
          <w:p w:rsidR="00407F39" w:rsidRDefault="00407F39" w:rsidP="00DF33DD">
            <w:pPr>
              <w:spacing w:line="360" w:lineRule="auto"/>
              <w:jc w:val="center"/>
              <w:rPr>
                <w:rFonts w:ascii="宋体" w:hAnsi="宋体" w:cs="宋体"/>
                <w:sz w:val="24"/>
              </w:rPr>
            </w:pPr>
          </w:p>
        </w:tc>
      </w:tr>
      <w:tr w:rsidR="00407F39" w:rsidTr="00DF33DD">
        <w:tc>
          <w:tcPr>
            <w:tcW w:w="720" w:type="dxa"/>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16</w:t>
            </w:r>
          </w:p>
        </w:tc>
        <w:tc>
          <w:tcPr>
            <w:tcW w:w="6142" w:type="dxa"/>
            <w:gridSpan w:val="3"/>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电动门气密性</w:t>
            </w:r>
          </w:p>
        </w:tc>
        <w:tc>
          <w:tcPr>
            <w:tcW w:w="2151" w:type="dxa"/>
            <w:vMerge/>
            <w:vAlign w:val="center"/>
          </w:tcPr>
          <w:p w:rsidR="00407F39" w:rsidRDefault="00407F39" w:rsidP="00DF33DD">
            <w:pPr>
              <w:spacing w:line="360" w:lineRule="auto"/>
              <w:jc w:val="center"/>
              <w:rPr>
                <w:rFonts w:ascii="宋体" w:hAnsi="宋体" w:cs="宋体"/>
                <w:sz w:val="24"/>
              </w:rPr>
            </w:pPr>
          </w:p>
        </w:tc>
      </w:tr>
      <w:tr w:rsidR="00407F39" w:rsidTr="00DF33DD">
        <w:trPr>
          <w:trHeight w:val="180"/>
        </w:trPr>
        <w:tc>
          <w:tcPr>
            <w:tcW w:w="9013" w:type="dxa"/>
            <w:gridSpan w:val="5"/>
            <w:tcBorders>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b/>
                <w:sz w:val="24"/>
              </w:rPr>
              <w:t>电气系统</w:t>
            </w:r>
          </w:p>
        </w:tc>
      </w:tr>
      <w:tr w:rsidR="00407F39" w:rsidTr="00DF33DD">
        <w:trPr>
          <w:trHeight w:val="180"/>
        </w:trPr>
        <w:tc>
          <w:tcPr>
            <w:tcW w:w="720"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序号</w:t>
            </w:r>
          </w:p>
        </w:tc>
        <w:tc>
          <w:tcPr>
            <w:tcW w:w="6142" w:type="dxa"/>
            <w:gridSpan w:val="3"/>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服务内容</w:t>
            </w:r>
          </w:p>
        </w:tc>
        <w:tc>
          <w:tcPr>
            <w:tcW w:w="2151"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备注</w:t>
            </w:r>
          </w:p>
        </w:tc>
      </w:tr>
      <w:tr w:rsidR="00407F39" w:rsidTr="00DF33DD">
        <w:trPr>
          <w:trHeight w:val="180"/>
        </w:trPr>
        <w:tc>
          <w:tcPr>
            <w:tcW w:w="720"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1</w:t>
            </w:r>
          </w:p>
        </w:tc>
        <w:tc>
          <w:tcPr>
            <w:tcW w:w="6142" w:type="dxa"/>
            <w:gridSpan w:val="3"/>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强弱电系统运行情况检查</w:t>
            </w:r>
          </w:p>
        </w:tc>
        <w:tc>
          <w:tcPr>
            <w:tcW w:w="2151"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每3月1次</w:t>
            </w:r>
          </w:p>
        </w:tc>
      </w:tr>
      <w:tr w:rsidR="00407F39" w:rsidTr="00DF33DD">
        <w:trPr>
          <w:trHeight w:val="180"/>
        </w:trPr>
        <w:tc>
          <w:tcPr>
            <w:tcW w:w="720"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2</w:t>
            </w:r>
          </w:p>
        </w:tc>
        <w:tc>
          <w:tcPr>
            <w:tcW w:w="6142" w:type="dxa"/>
            <w:gridSpan w:val="3"/>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动力电箱分电箱螺丝松紧</w:t>
            </w:r>
          </w:p>
        </w:tc>
        <w:tc>
          <w:tcPr>
            <w:tcW w:w="2151"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每月1次</w:t>
            </w:r>
          </w:p>
        </w:tc>
      </w:tr>
      <w:tr w:rsidR="00407F39" w:rsidTr="00DF33DD">
        <w:trPr>
          <w:trHeight w:val="180"/>
        </w:trPr>
        <w:tc>
          <w:tcPr>
            <w:tcW w:w="720"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3</w:t>
            </w:r>
          </w:p>
        </w:tc>
        <w:tc>
          <w:tcPr>
            <w:tcW w:w="6142" w:type="dxa"/>
            <w:gridSpan w:val="3"/>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动力电箱分电箱开关闭合、漏电按钮试验</w:t>
            </w:r>
          </w:p>
        </w:tc>
        <w:tc>
          <w:tcPr>
            <w:tcW w:w="2151"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每3月1次</w:t>
            </w:r>
          </w:p>
        </w:tc>
      </w:tr>
      <w:tr w:rsidR="00407F39" w:rsidTr="00DF33DD">
        <w:trPr>
          <w:trHeight w:val="180"/>
        </w:trPr>
        <w:tc>
          <w:tcPr>
            <w:tcW w:w="720"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4</w:t>
            </w:r>
          </w:p>
        </w:tc>
        <w:tc>
          <w:tcPr>
            <w:tcW w:w="6142" w:type="dxa"/>
            <w:gridSpan w:val="3"/>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检查各控制面板显示是否正常，发现异常及时排除</w:t>
            </w:r>
          </w:p>
        </w:tc>
        <w:tc>
          <w:tcPr>
            <w:tcW w:w="2151"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每月1次</w:t>
            </w:r>
          </w:p>
        </w:tc>
      </w:tr>
      <w:tr w:rsidR="00407F39" w:rsidTr="00DF33DD">
        <w:trPr>
          <w:trHeight w:val="180"/>
        </w:trPr>
        <w:tc>
          <w:tcPr>
            <w:tcW w:w="720"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5</w:t>
            </w:r>
          </w:p>
        </w:tc>
        <w:tc>
          <w:tcPr>
            <w:tcW w:w="6142" w:type="dxa"/>
            <w:gridSpan w:val="3"/>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应急照明电池组充放电</w:t>
            </w:r>
          </w:p>
        </w:tc>
        <w:tc>
          <w:tcPr>
            <w:tcW w:w="2151"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每年1次</w:t>
            </w:r>
          </w:p>
        </w:tc>
      </w:tr>
      <w:tr w:rsidR="00407F39" w:rsidTr="00DF33DD">
        <w:trPr>
          <w:trHeight w:val="180"/>
        </w:trPr>
        <w:tc>
          <w:tcPr>
            <w:tcW w:w="720" w:type="dxa"/>
            <w:tcBorders>
              <w:top w:val="single" w:sz="4" w:space="0" w:color="auto"/>
              <w:bottom w:val="single" w:sz="4" w:space="0" w:color="auto"/>
            </w:tcBorders>
            <w:vAlign w:val="center"/>
          </w:tcPr>
          <w:p w:rsidR="00407F39" w:rsidRDefault="00407F39" w:rsidP="00DF33DD">
            <w:pPr>
              <w:spacing w:line="360" w:lineRule="auto"/>
              <w:ind w:firstLineChars="100" w:firstLine="240"/>
              <w:jc w:val="center"/>
              <w:rPr>
                <w:rFonts w:ascii="宋体" w:hAnsi="宋体" w:cs="宋体"/>
                <w:sz w:val="24"/>
              </w:rPr>
            </w:pPr>
            <w:r>
              <w:rPr>
                <w:rFonts w:ascii="宋体" w:hAnsi="宋体" w:cs="宋体" w:hint="eastAsia"/>
                <w:sz w:val="24"/>
              </w:rPr>
              <w:t>6</w:t>
            </w:r>
          </w:p>
        </w:tc>
        <w:tc>
          <w:tcPr>
            <w:tcW w:w="6142" w:type="dxa"/>
            <w:gridSpan w:val="3"/>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检查建筑智能系统包括背景音乐系统、对讲系统、门禁系统运行状态，出现问题及时解决</w:t>
            </w:r>
          </w:p>
        </w:tc>
        <w:tc>
          <w:tcPr>
            <w:tcW w:w="2151"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每月1次</w:t>
            </w:r>
          </w:p>
        </w:tc>
      </w:tr>
      <w:tr w:rsidR="00407F39" w:rsidTr="00DF33DD">
        <w:trPr>
          <w:trHeight w:val="180"/>
        </w:trPr>
        <w:tc>
          <w:tcPr>
            <w:tcW w:w="720"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7</w:t>
            </w:r>
          </w:p>
        </w:tc>
        <w:tc>
          <w:tcPr>
            <w:tcW w:w="6142" w:type="dxa"/>
            <w:gridSpan w:val="3"/>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自动门运行状态包括速度、声音、灵活性检查</w:t>
            </w:r>
          </w:p>
        </w:tc>
        <w:tc>
          <w:tcPr>
            <w:tcW w:w="2151"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每月1次</w:t>
            </w:r>
          </w:p>
        </w:tc>
      </w:tr>
      <w:tr w:rsidR="00407F39" w:rsidTr="00DF33DD">
        <w:trPr>
          <w:trHeight w:val="180"/>
        </w:trPr>
        <w:tc>
          <w:tcPr>
            <w:tcW w:w="720"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8</w:t>
            </w:r>
          </w:p>
        </w:tc>
        <w:tc>
          <w:tcPr>
            <w:tcW w:w="6142" w:type="dxa"/>
            <w:gridSpan w:val="3"/>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手术室灯照度、UPS、无影灯、氧气、负压维护</w:t>
            </w:r>
          </w:p>
        </w:tc>
        <w:tc>
          <w:tcPr>
            <w:tcW w:w="2151"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每月1次</w:t>
            </w:r>
          </w:p>
        </w:tc>
      </w:tr>
      <w:tr w:rsidR="00407F39" w:rsidTr="00DF33DD">
        <w:trPr>
          <w:trHeight w:val="180"/>
        </w:trPr>
        <w:tc>
          <w:tcPr>
            <w:tcW w:w="9013" w:type="dxa"/>
            <w:gridSpan w:val="5"/>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b/>
                <w:sz w:val="24"/>
              </w:rPr>
            </w:pPr>
            <w:r>
              <w:rPr>
                <w:rFonts w:ascii="宋体" w:hAnsi="宋体" w:cs="宋体" w:hint="eastAsia"/>
                <w:b/>
                <w:sz w:val="24"/>
              </w:rPr>
              <w:t>内部装饰系统</w:t>
            </w:r>
          </w:p>
        </w:tc>
      </w:tr>
      <w:tr w:rsidR="00407F39" w:rsidTr="00DF33DD">
        <w:trPr>
          <w:trHeight w:val="180"/>
        </w:trPr>
        <w:tc>
          <w:tcPr>
            <w:tcW w:w="720"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序号</w:t>
            </w:r>
          </w:p>
        </w:tc>
        <w:tc>
          <w:tcPr>
            <w:tcW w:w="6142" w:type="dxa"/>
            <w:gridSpan w:val="3"/>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服务内容</w:t>
            </w:r>
          </w:p>
        </w:tc>
        <w:tc>
          <w:tcPr>
            <w:tcW w:w="2151" w:type="dxa"/>
            <w:tcBorders>
              <w:top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备注</w:t>
            </w:r>
          </w:p>
        </w:tc>
      </w:tr>
      <w:tr w:rsidR="00407F39" w:rsidTr="00DF33DD">
        <w:trPr>
          <w:trHeight w:val="180"/>
        </w:trPr>
        <w:tc>
          <w:tcPr>
            <w:tcW w:w="720"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1</w:t>
            </w:r>
          </w:p>
        </w:tc>
        <w:tc>
          <w:tcPr>
            <w:tcW w:w="6142" w:type="dxa"/>
            <w:gridSpan w:val="3"/>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配置器具使用情况检查</w:t>
            </w:r>
          </w:p>
        </w:tc>
        <w:tc>
          <w:tcPr>
            <w:tcW w:w="2151" w:type="dxa"/>
            <w:vMerge w:val="restart"/>
            <w:vAlign w:val="center"/>
          </w:tcPr>
          <w:p w:rsidR="00407F39" w:rsidRDefault="00407F39" w:rsidP="00DF33DD">
            <w:pPr>
              <w:spacing w:line="360" w:lineRule="auto"/>
              <w:ind w:firstLineChars="100" w:firstLine="240"/>
              <w:jc w:val="center"/>
              <w:rPr>
                <w:rFonts w:ascii="宋体" w:hAnsi="宋体" w:cs="宋体"/>
                <w:sz w:val="24"/>
              </w:rPr>
            </w:pPr>
          </w:p>
          <w:p w:rsidR="00407F39" w:rsidRDefault="00407F39" w:rsidP="00DF33DD">
            <w:pPr>
              <w:spacing w:line="360" w:lineRule="auto"/>
              <w:ind w:firstLineChars="100" w:firstLine="240"/>
              <w:jc w:val="center"/>
              <w:rPr>
                <w:rFonts w:ascii="宋体" w:hAnsi="宋体" w:cs="宋体"/>
                <w:sz w:val="24"/>
              </w:rPr>
            </w:pPr>
            <w:r>
              <w:rPr>
                <w:rFonts w:ascii="宋体" w:hAnsi="宋体" w:cs="宋体" w:hint="eastAsia"/>
                <w:sz w:val="24"/>
              </w:rPr>
              <w:t>半年1次</w:t>
            </w:r>
          </w:p>
        </w:tc>
      </w:tr>
      <w:tr w:rsidR="00407F39" w:rsidTr="00DF33DD">
        <w:trPr>
          <w:trHeight w:val="180"/>
        </w:trPr>
        <w:tc>
          <w:tcPr>
            <w:tcW w:w="720"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2</w:t>
            </w:r>
          </w:p>
        </w:tc>
        <w:tc>
          <w:tcPr>
            <w:tcW w:w="6142" w:type="dxa"/>
            <w:gridSpan w:val="3"/>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洗手池检修</w:t>
            </w:r>
          </w:p>
        </w:tc>
        <w:tc>
          <w:tcPr>
            <w:tcW w:w="2151" w:type="dxa"/>
            <w:vMerge/>
            <w:vAlign w:val="center"/>
          </w:tcPr>
          <w:p w:rsidR="00407F39" w:rsidRDefault="00407F39" w:rsidP="00DF33DD">
            <w:pPr>
              <w:spacing w:line="360" w:lineRule="auto"/>
              <w:jc w:val="center"/>
              <w:rPr>
                <w:rFonts w:ascii="宋体" w:hAnsi="宋体" w:cs="宋体"/>
                <w:sz w:val="24"/>
              </w:rPr>
            </w:pPr>
          </w:p>
        </w:tc>
      </w:tr>
      <w:tr w:rsidR="00407F39" w:rsidTr="00DF33DD">
        <w:trPr>
          <w:trHeight w:val="180"/>
        </w:trPr>
        <w:tc>
          <w:tcPr>
            <w:tcW w:w="720"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3</w:t>
            </w:r>
          </w:p>
        </w:tc>
        <w:tc>
          <w:tcPr>
            <w:tcW w:w="6142" w:type="dxa"/>
            <w:gridSpan w:val="3"/>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气密灯罩气密性检查</w:t>
            </w:r>
          </w:p>
        </w:tc>
        <w:tc>
          <w:tcPr>
            <w:tcW w:w="2151" w:type="dxa"/>
            <w:vMerge/>
            <w:vAlign w:val="center"/>
          </w:tcPr>
          <w:p w:rsidR="00407F39" w:rsidRDefault="00407F39" w:rsidP="00DF33DD">
            <w:pPr>
              <w:spacing w:line="360" w:lineRule="auto"/>
              <w:jc w:val="center"/>
              <w:rPr>
                <w:rFonts w:ascii="宋体" w:hAnsi="宋体" w:cs="宋体"/>
                <w:sz w:val="24"/>
              </w:rPr>
            </w:pPr>
          </w:p>
        </w:tc>
      </w:tr>
      <w:tr w:rsidR="00407F39" w:rsidTr="00DF33DD">
        <w:trPr>
          <w:trHeight w:val="180"/>
        </w:trPr>
        <w:tc>
          <w:tcPr>
            <w:tcW w:w="720"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4</w:t>
            </w:r>
          </w:p>
        </w:tc>
        <w:tc>
          <w:tcPr>
            <w:tcW w:w="6142" w:type="dxa"/>
            <w:gridSpan w:val="3"/>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墙地面装饰面层完好性检查</w:t>
            </w:r>
          </w:p>
        </w:tc>
        <w:tc>
          <w:tcPr>
            <w:tcW w:w="2151" w:type="dxa"/>
            <w:vMerge/>
            <w:vAlign w:val="center"/>
          </w:tcPr>
          <w:p w:rsidR="00407F39" w:rsidRDefault="00407F39" w:rsidP="00DF33DD">
            <w:pPr>
              <w:spacing w:line="360" w:lineRule="auto"/>
              <w:jc w:val="center"/>
              <w:rPr>
                <w:rFonts w:ascii="宋体" w:hAnsi="宋体" w:cs="宋体"/>
                <w:sz w:val="24"/>
              </w:rPr>
            </w:pPr>
          </w:p>
        </w:tc>
      </w:tr>
      <w:tr w:rsidR="00407F39" w:rsidTr="00DF33DD">
        <w:trPr>
          <w:trHeight w:val="225"/>
        </w:trPr>
        <w:tc>
          <w:tcPr>
            <w:tcW w:w="720" w:type="dxa"/>
            <w:tcBorders>
              <w:top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5</w:t>
            </w:r>
          </w:p>
        </w:tc>
        <w:tc>
          <w:tcPr>
            <w:tcW w:w="6142" w:type="dxa"/>
            <w:gridSpan w:val="3"/>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手术室内污垢检查（提供清洁指导及清洗代购）</w:t>
            </w:r>
          </w:p>
        </w:tc>
        <w:tc>
          <w:tcPr>
            <w:tcW w:w="2151" w:type="dxa"/>
            <w:vMerge/>
            <w:vAlign w:val="center"/>
          </w:tcPr>
          <w:p w:rsidR="00407F39" w:rsidRDefault="00407F39" w:rsidP="00DF33DD">
            <w:pPr>
              <w:spacing w:line="360" w:lineRule="auto"/>
              <w:jc w:val="center"/>
              <w:rPr>
                <w:rFonts w:ascii="宋体" w:hAnsi="宋体" w:cs="宋体"/>
                <w:sz w:val="24"/>
              </w:rPr>
            </w:pPr>
          </w:p>
        </w:tc>
      </w:tr>
      <w:tr w:rsidR="00407F39" w:rsidTr="00DF33DD">
        <w:trPr>
          <w:trHeight w:val="330"/>
        </w:trPr>
        <w:tc>
          <w:tcPr>
            <w:tcW w:w="720" w:type="dxa"/>
            <w:tcBorders>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6</w:t>
            </w:r>
          </w:p>
        </w:tc>
        <w:tc>
          <w:tcPr>
            <w:tcW w:w="6142" w:type="dxa"/>
            <w:gridSpan w:val="3"/>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水处理器清洁加缓释剂，清洗过滤器</w:t>
            </w:r>
          </w:p>
        </w:tc>
        <w:tc>
          <w:tcPr>
            <w:tcW w:w="2151" w:type="dxa"/>
            <w:vMerge/>
            <w:tcBorders>
              <w:bottom w:val="single" w:sz="4" w:space="0" w:color="auto"/>
            </w:tcBorders>
            <w:vAlign w:val="center"/>
          </w:tcPr>
          <w:p w:rsidR="00407F39" w:rsidRDefault="00407F39" w:rsidP="00DF33DD">
            <w:pPr>
              <w:spacing w:line="360" w:lineRule="auto"/>
              <w:jc w:val="center"/>
              <w:rPr>
                <w:rFonts w:ascii="宋体" w:hAnsi="宋体" w:cs="宋体"/>
                <w:sz w:val="24"/>
              </w:rPr>
            </w:pPr>
          </w:p>
        </w:tc>
      </w:tr>
      <w:tr w:rsidR="00407F39" w:rsidTr="00DF33DD">
        <w:trPr>
          <w:trHeight w:val="180"/>
        </w:trPr>
        <w:tc>
          <w:tcPr>
            <w:tcW w:w="720"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sz w:val="24"/>
              </w:rPr>
              <w:t>3</w:t>
            </w:r>
          </w:p>
        </w:tc>
        <w:tc>
          <w:tcPr>
            <w:tcW w:w="3420"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kern w:val="0"/>
                <w:sz w:val="24"/>
              </w:rPr>
              <w:t>高效过滤器更换</w:t>
            </w:r>
          </w:p>
        </w:tc>
        <w:tc>
          <w:tcPr>
            <w:tcW w:w="1620" w:type="dxa"/>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kern w:val="0"/>
                <w:sz w:val="24"/>
              </w:rPr>
              <w:t>每年1次</w:t>
            </w:r>
          </w:p>
        </w:tc>
        <w:tc>
          <w:tcPr>
            <w:tcW w:w="3253" w:type="dxa"/>
            <w:gridSpan w:val="2"/>
            <w:tcBorders>
              <w:top w:val="single" w:sz="4" w:space="0" w:color="auto"/>
              <w:bottom w:val="single" w:sz="4" w:space="0" w:color="auto"/>
            </w:tcBorders>
            <w:vAlign w:val="center"/>
          </w:tcPr>
          <w:p w:rsidR="00407F39" w:rsidRDefault="00407F39" w:rsidP="00DF33DD">
            <w:pPr>
              <w:spacing w:line="360" w:lineRule="auto"/>
              <w:jc w:val="center"/>
              <w:rPr>
                <w:rFonts w:ascii="宋体" w:hAnsi="宋体" w:cs="宋体"/>
                <w:sz w:val="24"/>
              </w:rPr>
            </w:pPr>
            <w:r>
              <w:rPr>
                <w:rFonts w:ascii="宋体" w:hAnsi="宋体" w:cs="宋体" w:hint="eastAsia"/>
                <w:kern w:val="0"/>
                <w:sz w:val="24"/>
              </w:rPr>
              <w:t>更换时按要求进行并提供各型号备货</w:t>
            </w:r>
          </w:p>
        </w:tc>
      </w:tr>
    </w:tbl>
    <w:p w:rsidR="00AC7298" w:rsidRDefault="00AC7298"/>
    <w:sectPr w:rsidR="00AC7298" w:rsidSect="00AC72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243" w:rsidRDefault="00CE6243" w:rsidP="00407F39">
      <w:r>
        <w:separator/>
      </w:r>
    </w:p>
  </w:endnote>
  <w:endnote w:type="continuationSeparator" w:id="0">
    <w:p w:rsidR="00CE6243" w:rsidRDefault="00CE6243" w:rsidP="00407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243" w:rsidRDefault="00CE6243" w:rsidP="00407F39">
      <w:r>
        <w:separator/>
      </w:r>
    </w:p>
  </w:footnote>
  <w:footnote w:type="continuationSeparator" w:id="0">
    <w:p w:rsidR="00CE6243" w:rsidRDefault="00CE6243" w:rsidP="00407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7F744"/>
    <w:multiLevelType w:val="multilevel"/>
    <w:tmpl w:val="59E7F744"/>
    <w:lvl w:ilvl="0">
      <w:start w:val="1"/>
      <w:numFmt w:val="chineseCounting"/>
      <w:suff w:val="nothing"/>
      <w:lvlText w:val="%1."/>
      <w:lvlJc w:val="left"/>
      <w:pPr>
        <w:ind w:left="673" w:hanging="10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chineseCounting"/>
      <w:suff w:val="nothing"/>
      <w:lvlText w:val="%2."/>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chineseCounting"/>
      <w:suff w:val="nothing"/>
      <w:lvlText w:val="%3."/>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chineseCounting"/>
      <w:suff w:val="nothing"/>
      <w:lvlText w:val="%4."/>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chineseCounting"/>
      <w:suff w:val="nothing"/>
      <w:lvlText w:val="%5."/>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chineseCounting"/>
      <w:suff w:val="nothing"/>
      <w:lvlText w:val="%6."/>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chineseCounting"/>
      <w:suff w:val="nothing"/>
      <w:lvlText w:val="%7."/>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chineseCounting"/>
      <w:suff w:val="nothing"/>
      <w:lvlText w:val="%8."/>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chineseCounting"/>
      <w:suff w:val="nothing"/>
      <w:lvlText w:val="%9."/>
      <w:lvlJc w:val="left"/>
      <w:pPr>
        <w:ind w:left="105" w:hanging="10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7F39"/>
    <w:rsid w:val="00407F39"/>
    <w:rsid w:val="00920903"/>
    <w:rsid w:val="00AC7298"/>
    <w:rsid w:val="00CE6243"/>
    <w:rsid w:val="00F12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7F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7F39"/>
    <w:rPr>
      <w:rFonts w:ascii="Times New Roman" w:eastAsia="宋体" w:hAnsi="Times New Roman" w:cs="Times New Roman"/>
      <w:sz w:val="18"/>
      <w:szCs w:val="18"/>
    </w:rPr>
  </w:style>
  <w:style w:type="paragraph" w:styleId="a4">
    <w:name w:val="footer"/>
    <w:basedOn w:val="a"/>
    <w:link w:val="Char0"/>
    <w:uiPriority w:val="99"/>
    <w:semiHidden/>
    <w:unhideWhenUsed/>
    <w:rsid w:val="00407F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7F39"/>
    <w:rPr>
      <w:rFonts w:ascii="Times New Roman" w:eastAsia="宋体" w:hAnsi="Times New Roman" w:cs="Times New Roman"/>
      <w:sz w:val="18"/>
      <w:szCs w:val="18"/>
    </w:rPr>
  </w:style>
  <w:style w:type="paragraph" w:styleId="a5">
    <w:name w:val="Plain Text"/>
    <w:basedOn w:val="a"/>
    <w:link w:val="Char1"/>
    <w:uiPriority w:val="99"/>
    <w:unhideWhenUsed/>
    <w:qFormat/>
    <w:rsid w:val="00407F39"/>
    <w:pPr>
      <w:framePr w:wrap="around" w:hAnchor="text" w:y="1"/>
    </w:pPr>
    <w:rPr>
      <w:rFonts w:ascii="宋体" w:eastAsia="Calibri" w:hAnsi="Courier New" w:cs="Courier New"/>
      <w:color w:val="000000"/>
      <w:szCs w:val="21"/>
      <w:u w:color="000000"/>
      <w:lang w:val="zh-TW" w:eastAsia="zh-TW"/>
    </w:rPr>
  </w:style>
  <w:style w:type="character" w:customStyle="1" w:styleId="Char1">
    <w:name w:val="纯文本 Char"/>
    <w:basedOn w:val="a0"/>
    <w:link w:val="a5"/>
    <w:uiPriority w:val="99"/>
    <w:qFormat/>
    <w:rsid w:val="00407F39"/>
    <w:rPr>
      <w:rFonts w:ascii="宋体" w:eastAsia="Calibri" w:hAnsi="Courier New" w:cs="Courier New"/>
      <w:color w:val="000000"/>
      <w:szCs w:val="21"/>
      <w:u w:color="000000"/>
      <w:lang w:val="zh-TW"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2</cp:revision>
  <dcterms:created xsi:type="dcterms:W3CDTF">2024-09-26T07:58:00Z</dcterms:created>
  <dcterms:modified xsi:type="dcterms:W3CDTF">2024-09-26T07:59:00Z</dcterms:modified>
</cp:coreProperties>
</file>